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E9A7" w14:textId="66AAFAAA" w:rsidR="000104BC" w:rsidRPr="00CD462C" w:rsidRDefault="000161A8">
      <w:pPr>
        <w:spacing w:before="116"/>
        <w:ind w:left="19"/>
        <w:jc w:val="center"/>
        <w:rPr>
          <w:rFonts w:ascii="Arial" w:eastAsia="Arial" w:hAnsi="Arial" w:cs="Arial"/>
          <w:sz w:val="20"/>
          <w:szCs w:val="18"/>
        </w:rPr>
      </w:pPr>
      <w:r w:rsidRPr="00CD462C">
        <w:rPr>
          <w:rFonts w:ascii="Arial"/>
          <w:i/>
          <w:sz w:val="20"/>
        </w:rPr>
        <w:t xml:space="preserve">Focus: </w:t>
      </w:r>
      <w:r w:rsidR="00BB7033">
        <w:rPr>
          <w:rFonts w:ascii="Arial"/>
          <w:i/>
          <w:sz w:val="20"/>
        </w:rPr>
        <w:t xml:space="preserve">Executive </w:t>
      </w:r>
      <w:r w:rsidR="008B3B1E">
        <w:rPr>
          <w:rFonts w:ascii="Arial"/>
          <w:i/>
          <w:sz w:val="20"/>
        </w:rPr>
        <w:t>Management of Operations</w:t>
      </w:r>
      <w:r w:rsidR="00F86310">
        <w:rPr>
          <w:rFonts w:ascii="Arial"/>
          <w:i/>
          <w:sz w:val="20"/>
        </w:rPr>
        <w:t>,</w:t>
      </w:r>
      <w:r w:rsidR="00C1258A">
        <w:rPr>
          <w:rFonts w:ascii="Arial"/>
          <w:i/>
          <w:sz w:val="20"/>
        </w:rPr>
        <w:t xml:space="preserve"> Programs, Projects, </w:t>
      </w:r>
      <w:r w:rsidR="008B3B1E">
        <w:rPr>
          <w:rFonts w:ascii="Arial"/>
          <w:i/>
          <w:sz w:val="20"/>
        </w:rPr>
        <w:t>and Finances</w:t>
      </w:r>
    </w:p>
    <w:p w14:paraId="32B46F08" w14:textId="77777777" w:rsidR="000104BC" w:rsidRDefault="008A5EE4">
      <w:pPr>
        <w:pStyle w:val="Heading1"/>
        <w:tabs>
          <w:tab w:val="left" w:pos="10502"/>
        </w:tabs>
        <w:spacing w:before="112"/>
        <w:jc w:val="both"/>
        <w:rPr>
          <w:b w:val="0"/>
          <w:bCs w:val="0"/>
        </w:rPr>
      </w:pPr>
      <w:r w:rsidRPr="0052788D">
        <w:rPr>
          <w:spacing w:val="-27"/>
          <w:w w:val="99"/>
          <w:sz w:val="22"/>
          <w:shd w:val="clear" w:color="auto" w:fill="BEBEBE"/>
        </w:rPr>
        <w:t xml:space="preserve"> </w:t>
      </w:r>
      <w:r w:rsidRPr="0052788D">
        <w:rPr>
          <w:sz w:val="22"/>
          <w:shd w:val="clear" w:color="auto" w:fill="BEBEBE"/>
        </w:rPr>
        <w:t>QUALIFICATIONS</w:t>
      </w:r>
      <w:r w:rsidRPr="0052788D">
        <w:rPr>
          <w:spacing w:val="-9"/>
          <w:sz w:val="22"/>
          <w:shd w:val="clear" w:color="auto" w:fill="BEBEBE"/>
        </w:rPr>
        <w:t xml:space="preserve"> </w:t>
      </w:r>
      <w:r w:rsidRPr="0052788D">
        <w:rPr>
          <w:sz w:val="22"/>
          <w:shd w:val="clear" w:color="auto" w:fill="BEBEBE"/>
        </w:rPr>
        <w:t>PROFILE</w:t>
      </w:r>
      <w:r w:rsidRPr="0052788D">
        <w:rPr>
          <w:sz w:val="22"/>
          <w:shd w:val="clear" w:color="auto" w:fill="BEBEBE"/>
        </w:rPr>
        <w:tab/>
      </w:r>
    </w:p>
    <w:p w14:paraId="4F1444B2" w14:textId="77777777" w:rsidR="000104BC" w:rsidRDefault="000104BC">
      <w:pPr>
        <w:spacing w:before="4"/>
        <w:rPr>
          <w:rFonts w:ascii="Arial" w:eastAsia="Arial" w:hAnsi="Arial" w:cs="Arial"/>
          <w:b/>
          <w:bCs/>
          <w:sz w:val="18"/>
          <w:szCs w:val="18"/>
        </w:rPr>
      </w:pPr>
    </w:p>
    <w:p w14:paraId="07EBC5C4" w14:textId="6F30ADD6" w:rsidR="006B3112" w:rsidRPr="00CD462C" w:rsidRDefault="006B3112" w:rsidP="006B3112">
      <w:pPr>
        <w:pStyle w:val="BodyText"/>
        <w:ind w:left="247" w:right="221" w:firstLine="0"/>
        <w:jc w:val="both"/>
        <w:rPr>
          <w:sz w:val="20"/>
          <w:szCs w:val="19"/>
        </w:rPr>
      </w:pPr>
      <w:r w:rsidRPr="00CD462C">
        <w:rPr>
          <w:sz w:val="20"/>
          <w:szCs w:val="19"/>
        </w:rPr>
        <w:t xml:space="preserve">Experienced, </w:t>
      </w:r>
      <w:r>
        <w:rPr>
          <w:sz w:val="20"/>
          <w:szCs w:val="19"/>
        </w:rPr>
        <w:t>a</w:t>
      </w:r>
      <w:r w:rsidRPr="00CD462C">
        <w:rPr>
          <w:sz w:val="20"/>
          <w:szCs w:val="19"/>
        </w:rPr>
        <w:t xml:space="preserve">nd results-oriented </w:t>
      </w:r>
      <w:r w:rsidR="001E7FCC">
        <w:rPr>
          <w:sz w:val="20"/>
          <w:szCs w:val="19"/>
        </w:rPr>
        <w:t>L</w:t>
      </w:r>
      <w:r w:rsidR="00A51045">
        <w:rPr>
          <w:sz w:val="20"/>
          <w:szCs w:val="19"/>
        </w:rPr>
        <w:t>eader</w:t>
      </w:r>
      <w:r>
        <w:rPr>
          <w:sz w:val="20"/>
          <w:szCs w:val="19"/>
        </w:rPr>
        <w:t xml:space="preserve"> w</w:t>
      </w:r>
      <w:r w:rsidR="00667218">
        <w:rPr>
          <w:sz w:val="20"/>
          <w:szCs w:val="19"/>
        </w:rPr>
        <w:t xml:space="preserve">ho </w:t>
      </w:r>
      <w:r w:rsidR="001E7FCC">
        <w:rPr>
          <w:sz w:val="20"/>
          <w:szCs w:val="19"/>
        </w:rPr>
        <w:t>is the catalyst to maximize and sustain the contributions to the st</w:t>
      </w:r>
      <w:r w:rsidR="00667218">
        <w:rPr>
          <w:sz w:val="20"/>
          <w:szCs w:val="19"/>
        </w:rPr>
        <w:t>rategic goals</w:t>
      </w:r>
      <w:r w:rsidR="001E7FCC">
        <w:rPr>
          <w:sz w:val="20"/>
          <w:szCs w:val="19"/>
        </w:rPr>
        <w:t xml:space="preserve"> by empowering individuals, aligning</w:t>
      </w:r>
      <w:r w:rsidR="009F1B1C">
        <w:rPr>
          <w:sz w:val="20"/>
          <w:szCs w:val="19"/>
        </w:rPr>
        <w:t xml:space="preserve"> and optimizing</w:t>
      </w:r>
      <w:r w:rsidR="001E7FCC">
        <w:rPr>
          <w:sz w:val="20"/>
          <w:szCs w:val="19"/>
        </w:rPr>
        <w:t xml:space="preserve"> resources, maximizing potential and reducing interferences</w:t>
      </w:r>
      <w:r w:rsidR="009F1B1C">
        <w:rPr>
          <w:sz w:val="20"/>
          <w:szCs w:val="19"/>
        </w:rPr>
        <w:t xml:space="preserve"> to connect the business case for change with the people case for change</w:t>
      </w:r>
      <w:r w:rsidR="001E7FCC">
        <w:rPr>
          <w:sz w:val="20"/>
          <w:szCs w:val="19"/>
        </w:rPr>
        <w:t>.</w:t>
      </w:r>
    </w:p>
    <w:p w14:paraId="20B96A50" w14:textId="77777777" w:rsidR="003759E0" w:rsidRDefault="003759E0">
      <w:pPr>
        <w:pStyle w:val="BodyText"/>
        <w:ind w:left="247" w:right="221" w:firstLine="0"/>
        <w:jc w:val="both"/>
      </w:pPr>
    </w:p>
    <w:p w14:paraId="04303923" w14:textId="77777777" w:rsidR="000104BC" w:rsidRPr="0052788D" w:rsidRDefault="008A5EE4">
      <w:pPr>
        <w:pStyle w:val="Heading1"/>
        <w:tabs>
          <w:tab w:val="left" w:pos="10502"/>
        </w:tabs>
        <w:rPr>
          <w:b w:val="0"/>
          <w:bCs w:val="0"/>
          <w:sz w:val="22"/>
        </w:rPr>
      </w:pPr>
      <w:r w:rsidRPr="0052788D">
        <w:rPr>
          <w:spacing w:val="-27"/>
          <w:w w:val="99"/>
          <w:sz w:val="22"/>
          <w:shd w:val="clear" w:color="auto" w:fill="BEBEBE"/>
        </w:rPr>
        <w:t xml:space="preserve"> </w:t>
      </w:r>
      <w:r w:rsidRPr="0052788D">
        <w:rPr>
          <w:sz w:val="22"/>
          <w:shd w:val="clear" w:color="auto" w:fill="BEBEBE"/>
        </w:rPr>
        <w:t>AREAS OF</w:t>
      </w:r>
      <w:r w:rsidRPr="0052788D">
        <w:rPr>
          <w:spacing w:val="-7"/>
          <w:sz w:val="22"/>
          <w:shd w:val="clear" w:color="auto" w:fill="BEBEBE"/>
        </w:rPr>
        <w:t xml:space="preserve"> </w:t>
      </w:r>
      <w:r w:rsidRPr="0052788D">
        <w:rPr>
          <w:sz w:val="22"/>
          <w:shd w:val="clear" w:color="auto" w:fill="BEBEBE"/>
        </w:rPr>
        <w:t>EXPERTISE</w:t>
      </w:r>
      <w:r w:rsidRPr="0052788D">
        <w:rPr>
          <w:sz w:val="22"/>
          <w:shd w:val="clear" w:color="auto" w:fill="BEBEBE"/>
        </w:rPr>
        <w:tab/>
      </w:r>
    </w:p>
    <w:p w14:paraId="490C9E6C" w14:textId="77777777" w:rsidR="000104BC" w:rsidRPr="0052788D" w:rsidRDefault="000104BC">
      <w:pPr>
        <w:spacing w:before="8"/>
        <w:rPr>
          <w:rFonts w:ascii="Arial" w:eastAsia="Arial" w:hAnsi="Arial" w:cs="Arial"/>
          <w:b/>
          <w:bCs/>
          <w:sz w:val="13"/>
          <w:szCs w:val="11"/>
        </w:rPr>
      </w:pPr>
    </w:p>
    <w:p w14:paraId="0426839C" w14:textId="77777777" w:rsidR="000104BC" w:rsidRDefault="000104BC">
      <w:pPr>
        <w:rPr>
          <w:rFonts w:ascii="Arial" w:eastAsia="Arial" w:hAnsi="Arial" w:cs="Arial"/>
          <w:sz w:val="11"/>
          <w:szCs w:val="11"/>
        </w:rPr>
        <w:sectPr w:rsidR="000104BC" w:rsidSect="001166C1">
          <w:headerReference w:type="default" r:id="rId7"/>
          <w:footerReference w:type="default" r:id="rId8"/>
          <w:type w:val="continuous"/>
          <w:pgSz w:w="12240" w:h="15840"/>
          <w:pgMar w:top="1620" w:right="780" w:bottom="540" w:left="760" w:header="1296" w:footer="346" w:gutter="0"/>
          <w:pgNumType w:start="1"/>
          <w:cols w:space="720"/>
          <w:docGrid w:linePitch="299"/>
        </w:sectPr>
      </w:pPr>
    </w:p>
    <w:p w14:paraId="54939A23" w14:textId="5B10B6BA" w:rsidR="00FA41EC" w:rsidRPr="00CD462C" w:rsidRDefault="00D6090C" w:rsidP="00FA41EC">
      <w:pPr>
        <w:pStyle w:val="ListParagraph"/>
        <w:numPr>
          <w:ilvl w:val="0"/>
          <w:numId w:val="2"/>
        </w:numPr>
        <w:tabs>
          <w:tab w:val="left" w:pos="921"/>
        </w:tabs>
        <w:rPr>
          <w:rFonts w:ascii="Arial" w:eastAsia="Arial" w:hAnsi="Arial" w:cs="Arial"/>
          <w:sz w:val="20"/>
          <w:szCs w:val="19"/>
        </w:rPr>
      </w:pPr>
      <w:bookmarkStart w:id="0" w:name="_Hlk182834668"/>
      <w:r>
        <w:rPr>
          <w:rFonts w:ascii="Arial"/>
          <w:sz w:val="20"/>
          <w:szCs w:val="19"/>
        </w:rPr>
        <w:t>Program and Project Management</w:t>
      </w:r>
    </w:p>
    <w:bookmarkEnd w:id="0"/>
    <w:p w14:paraId="3D8D1FD5" w14:textId="77777777" w:rsidR="000104BC" w:rsidRPr="00CD462C" w:rsidRDefault="006F030A">
      <w:pPr>
        <w:pStyle w:val="ListParagraph"/>
        <w:numPr>
          <w:ilvl w:val="0"/>
          <w:numId w:val="2"/>
        </w:numPr>
        <w:tabs>
          <w:tab w:val="left" w:pos="921"/>
        </w:tabs>
        <w:spacing w:before="2" w:line="207" w:lineRule="exact"/>
        <w:rPr>
          <w:rFonts w:ascii="Arial" w:eastAsia="Arial" w:hAnsi="Arial" w:cs="Arial"/>
          <w:sz w:val="20"/>
          <w:szCs w:val="19"/>
        </w:rPr>
      </w:pPr>
      <w:r w:rsidRPr="00CD462C">
        <w:rPr>
          <w:rFonts w:ascii="Arial" w:eastAsia="Arial" w:hAnsi="Arial" w:cs="Arial"/>
          <w:sz w:val="20"/>
          <w:szCs w:val="19"/>
        </w:rPr>
        <w:t>Leadership</w:t>
      </w:r>
      <w:r w:rsidR="00473C66" w:rsidRPr="00CD462C">
        <w:rPr>
          <w:rFonts w:ascii="Arial" w:eastAsia="Arial" w:hAnsi="Arial" w:cs="Arial"/>
          <w:sz w:val="20"/>
          <w:szCs w:val="19"/>
        </w:rPr>
        <w:t xml:space="preserve"> and Management</w:t>
      </w:r>
    </w:p>
    <w:p w14:paraId="466C2550" w14:textId="651A5D6B" w:rsidR="000104BC" w:rsidRPr="000571C9" w:rsidRDefault="006F030A">
      <w:pPr>
        <w:pStyle w:val="ListParagraph"/>
        <w:numPr>
          <w:ilvl w:val="0"/>
          <w:numId w:val="2"/>
        </w:numPr>
        <w:tabs>
          <w:tab w:val="left" w:pos="921"/>
        </w:tabs>
        <w:spacing w:line="207" w:lineRule="exact"/>
        <w:rPr>
          <w:rFonts w:ascii="Arial" w:eastAsia="Arial" w:hAnsi="Arial" w:cs="Arial"/>
          <w:sz w:val="20"/>
          <w:szCs w:val="19"/>
        </w:rPr>
      </w:pPr>
      <w:r w:rsidRPr="00CD462C">
        <w:rPr>
          <w:rFonts w:ascii="Arial"/>
          <w:sz w:val="20"/>
          <w:szCs w:val="19"/>
        </w:rPr>
        <w:t xml:space="preserve">Training </w:t>
      </w:r>
      <w:r w:rsidR="00473C66" w:rsidRPr="00CD462C">
        <w:rPr>
          <w:rFonts w:ascii="Arial"/>
          <w:sz w:val="20"/>
          <w:szCs w:val="19"/>
        </w:rPr>
        <w:t>and Organizational Analysis</w:t>
      </w:r>
    </w:p>
    <w:p w14:paraId="3F7ECFFA" w14:textId="6F87B974" w:rsidR="000571C9" w:rsidRPr="00535536" w:rsidRDefault="000571C9">
      <w:pPr>
        <w:pStyle w:val="ListParagraph"/>
        <w:numPr>
          <w:ilvl w:val="0"/>
          <w:numId w:val="2"/>
        </w:numPr>
        <w:tabs>
          <w:tab w:val="left" w:pos="921"/>
        </w:tabs>
        <w:spacing w:line="207" w:lineRule="exact"/>
        <w:rPr>
          <w:rFonts w:ascii="Arial" w:eastAsia="Arial" w:hAnsi="Arial" w:cs="Arial"/>
          <w:sz w:val="20"/>
          <w:szCs w:val="19"/>
        </w:rPr>
      </w:pPr>
      <w:r>
        <w:rPr>
          <w:rFonts w:ascii="Arial"/>
          <w:sz w:val="20"/>
          <w:szCs w:val="19"/>
        </w:rPr>
        <w:t>Workforce and Business Development</w:t>
      </w:r>
    </w:p>
    <w:p w14:paraId="43EC75BF" w14:textId="77777777" w:rsidR="00D6090C" w:rsidRPr="00CD462C" w:rsidRDefault="008A5EE4" w:rsidP="00D6090C">
      <w:pPr>
        <w:pStyle w:val="ListParagraph"/>
        <w:numPr>
          <w:ilvl w:val="0"/>
          <w:numId w:val="2"/>
        </w:numPr>
        <w:tabs>
          <w:tab w:val="left" w:pos="921"/>
        </w:tabs>
        <w:rPr>
          <w:rFonts w:ascii="Arial" w:eastAsia="Arial" w:hAnsi="Arial" w:cs="Arial"/>
          <w:sz w:val="20"/>
          <w:szCs w:val="19"/>
        </w:rPr>
      </w:pPr>
      <w:r w:rsidRPr="00535536">
        <w:rPr>
          <w:rFonts w:ascii="Arial"/>
          <w:sz w:val="20"/>
          <w:szCs w:val="19"/>
        </w:rPr>
        <w:br w:type="column"/>
      </w:r>
      <w:r w:rsidR="00D6090C" w:rsidRPr="00CD462C">
        <w:rPr>
          <w:rFonts w:ascii="Arial"/>
          <w:sz w:val="20"/>
          <w:szCs w:val="19"/>
        </w:rPr>
        <w:t xml:space="preserve">Business Operations </w:t>
      </w:r>
      <w:r w:rsidR="00D6090C">
        <w:rPr>
          <w:rFonts w:ascii="Arial"/>
          <w:sz w:val="20"/>
          <w:szCs w:val="19"/>
        </w:rPr>
        <w:t>&amp;</w:t>
      </w:r>
      <w:r w:rsidR="00D6090C" w:rsidRPr="00CD462C">
        <w:rPr>
          <w:rFonts w:ascii="Arial"/>
          <w:spacing w:val="-13"/>
          <w:sz w:val="20"/>
          <w:szCs w:val="19"/>
        </w:rPr>
        <w:t xml:space="preserve"> </w:t>
      </w:r>
      <w:r w:rsidR="00D6090C">
        <w:rPr>
          <w:rFonts w:ascii="Arial"/>
          <w:spacing w:val="-13"/>
          <w:sz w:val="20"/>
          <w:szCs w:val="19"/>
        </w:rPr>
        <w:t>Strategic Planning</w:t>
      </w:r>
    </w:p>
    <w:p w14:paraId="78A53BE4" w14:textId="62F6DA3E" w:rsidR="000104BC" w:rsidRPr="00CD462C" w:rsidRDefault="00D6090C" w:rsidP="003759E0">
      <w:pPr>
        <w:pStyle w:val="ListParagraph"/>
        <w:numPr>
          <w:ilvl w:val="0"/>
          <w:numId w:val="2"/>
        </w:numPr>
        <w:tabs>
          <w:tab w:val="left" w:pos="921"/>
        </w:tabs>
        <w:spacing w:line="207" w:lineRule="exact"/>
        <w:rPr>
          <w:rFonts w:ascii="Arial"/>
          <w:sz w:val="20"/>
          <w:szCs w:val="19"/>
        </w:rPr>
      </w:pPr>
      <w:r>
        <w:rPr>
          <w:rFonts w:ascii="Arial"/>
          <w:sz w:val="20"/>
          <w:szCs w:val="19"/>
        </w:rPr>
        <w:t>Maritime and Industrial base leadership</w:t>
      </w:r>
    </w:p>
    <w:p w14:paraId="75F79BFA" w14:textId="2A8ECC27" w:rsidR="000104BC" w:rsidRPr="00CD462C" w:rsidRDefault="00B976F5" w:rsidP="003759E0">
      <w:pPr>
        <w:pStyle w:val="ListParagraph"/>
        <w:numPr>
          <w:ilvl w:val="0"/>
          <w:numId w:val="2"/>
        </w:numPr>
        <w:tabs>
          <w:tab w:val="left" w:pos="921"/>
        </w:tabs>
        <w:spacing w:line="207" w:lineRule="exact"/>
        <w:rPr>
          <w:rFonts w:ascii="Arial"/>
          <w:sz w:val="20"/>
          <w:szCs w:val="19"/>
        </w:rPr>
      </w:pPr>
      <w:r>
        <w:rPr>
          <w:rFonts w:ascii="Arial"/>
          <w:sz w:val="20"/>
          <w:szCs w:val="19"/>
        </w:rPr>
        <w:t>Customer Relations and Process Improvement</w:t>
      </w:r>
    </w:p>
    <w:p w14:paraId="3727B34B" w14:textId="77777777" w:rsidR="00FA41EC" w:rsidRPr="00CD462C" w:rsidRDefault="002F7154" w:rsidP="003759E0">
      <w:pPr>
        <w:pStyle w:val="ListParagraph"/>
        <w:numPr>
          <w:ilvl w:val="0"/>
          <w:numId w:val="2"/>
        </w:numPr>
        <w:tabs>
          <w:tab w:val="left" w:pos="921"/>
        </w:tabs>
        <w:spacing w:line="207" w:lineRule="exact"/>
        <w:rPr>
          <w:rFonts w:ascii="Arial"/>
          <w:sz w:val="20"/>
          <w:szCs w:val="19"/>
        </w:rPr>
      </w:pPr>
      <w:r>
        <w:rPr>
          <w:rFonts w:ascii="Arial"/>
          <w:sz w:val="20"/>
          <w:szCs w:val="19"/>
        </w:rPr>
        <w:t>Finances and Contract Management</w:t>
      </w:r>
    </w:p>
    <w:p w14:paraId="09160643" w14:textId="48EB2366" w:rsidR="003759E0" w:rsidRPr="00CD462C" w:rsidRDefault="003759E0" w:rsidP="003759E0">
      <w:pPr>
        <w:pStyle w:val="ListParagraph"/>
        <w:numPr>
          <w:ilvl w:val="0"/>
          <w:numId w:val="2"/>
        </w:numPr>
        <w:tabs>
          <w:tab w:val="left" w:pos="921"/>
        </w:tabs>
        <w:spacing w:line="207" w:lineRule="exact"/>
        <w:rPr>
          <w:rFonts w:ascii="Arial"/>
          <w:sz w:val="19"/>
          <w:szCs w:val="19"/>
        </w:rPr>
        <w:sectPr w:rsidR="003759E0" w:rsidRPr="00CD462C" w:rsidSect="001166C1">
          <w:type w:val="continuous"/>
          <w:pgSz w:w="12240" w:h="15840"/>
          <w:pgMar w:top="1620" w:right="780" w:bottom="540" w:left="760" w:header="720" w:footer="720" w:gutter="0"/>
          <w:cols w:num="2" w:space="720" w:equalWidth="0">
            <w:col w:w="4361" w:space="1111"/>
            <w:col w:w="5228"/>
          </w:cols>
        </w:sectPr>
      </w:pPr>
    </w:p>
    <w:p w14:paraId="315AE0EB" w14:textId="4BD75D99" w:rsidR="000104BC" w:rsidRPr="0052788D" w:rsidRDefault="008A5EE4">
      <w:pPr>
        <w:pStyle w:val="Heading1"/>
        <w:tabs>
          <w:tab w:val="left" w:pos="10502"/>
        </w:tabs>
        <w:rPr>
          <w:b w:val="0"/>
          <w:bCs w:val="0"/>
          <w:sz w:val="22"/>
        </w:rPr>
      </w:pPr>
      <w:r w:rsidRPr="0052788D">
        <w:rPr>
          <w:sz w:val="22"/>
          <w:shd w:val="clear" w:color="auto" w:fill="BEBEBE"/>
        </w:rPr>
        <w:t>PROFESSIONAL</w:t>
      </w:r>
      <w:r w:rsidRPr="0052788D">
        <w:rPr>
          <w:spacing w:val="-9"/>
          <w:sz w:val="22"/>
          <w:shd w:val="clear" w:color="auto" w:fill="BEBEBE"/>
        </w:rPr>
        <w:t xml:space="preserve"> </w:t>
      </w:r>
      <w:r w:rsidRPr="0052788D">
        <w:rPr>
          <w:sz w:val="22"/>
          <w:shd w:val="clear" w:color="auto" w:fill="BEBEBE"/>
        </w:rPr>
        <w:t>EXPERIENCE</w:t>
      </w:r>
      <w:r w:rsidRPr="0052788D">
        <w:rPr>
          <w:sz w:val="22"/>
          <w:shd w:val="clear" w:color="auto" w:fill="BEBEBE"/>
        </w:rPr>
        <w:tab/>
      </w:r>
    </w:p>
    <w:p w14:paraId="00DE884A" w14:textId="34F40C05" w:rsidR="00C70419" w:rsidRDefault="00C70419" w:rsidP="00C70419">
      <w:pPr>
        <w:pStyle w:val="Heading2"/>
        <w:spacing w:line="207" w:lineRule="exact"/>
        <w:ind w:left="0"/>
        <w:rPr>
          <w:sz w:val="20"/>
          <w:szCs w:val="19"/>
        </w:rPr>
      </w:pPr>
    </w:p>
    <w:p w14:paraId="16B180A7" w14:textId="77777777" w:rsidR="009C6030" w:rsidRDefault="009C6030" w:rsidP="009C6030">
      <w:pPr>
        <w:pStyle w:val="Heading2"/>
        <w:spacing w:line="207" w:lineRule="exact"/>
        <w:rPr>
          <w:sz w:val="20"/>
          <w:szCs w:val="19"/>
        </w:rPr>
      </w:pPr>
      <w:bookmarkStart w:id="1" w:name="_Hlk161825134"/>
      <w:r>
        <w:rPr>
          <w:sz w:val="20"/>
          <w:szCs w:val="19"/>
        </w:rPr>
        <w:t>Old Dominion University</w:t>
      </w:r>
      <w:r w:rsidRPr="00CD462C">
        <w:rPr>
          <w:sz w:val="20"/>
          <w:szCs w:val="19"/>
        </w:rPr>
        <w:t xml:space="preserve"> </w:t>
      </w:r>
      <w:r w:rsidRPr="00CD462C">
        <w:rPr>
          <w:rFonts w:ascii="Wingdings" w:eastAsia="Wingdings" w:hAnsi="Wingdings" w:cs="Wingdings"/>
          <w:sz w:val="20"/>
          <w:szCs w:val="19"/>
        </w:rPr>
        <w:t></w:t>
      </w:r>
      <w:r w:rsidRPr="00CD462C">
        <w:rPr>
          <w:rFonts w:ascii="Times New Roman" w:eastAsia="Times New Roman" w:hAnsi="Times New Roman" w:cs="Times New Roman"/>
          <w:sz w:val="20"/>
          <w:szCs w:val="19"/>
        </w:rPr>
        <w:t xml:space="preserve"> </w:t>
      </w:r>
      <w:r>
        <w:rPr>
          <w:rFonts w:eastAsia="Times New Roman" w:cs="Arial"/>
          <w:sz w:val="20"/>
          <w:szCs w:val="19"/>
        </w:rPr>
        <w:t>Suffolk</w:t>
      </w:r>
      <w:r w:rsidRPr="00435C3F">
        <w:rPr>
          <w:rFonts w:eastAsia="Times New Roman" w:cs="Arial"/>
          <w:sz w:val="20"/>
          <w:szCs w:val="19"/>
        </w:rPr>
        <w:t>, Virginia</w:t>
      </w:r>
    </w:p>
    <w:p w14:paraId="32A148E8" w14:textId="5E6C5506" w:rsidR="009C6030" w:rsidRPr="00BD3AA6" w:rsidRDefault="009C6030" w:rsidP="009C6030">
      <w:pPr>
        <w:pStyle w:val="Heading2"/>
        <w:spacing w:line="207" w:lineRule="exact"/>
        <w:ind w:firstLine="361"/>
        <w:rPr>
          <w:sz w:val="20"/>
          <w:szCs w:val="19"/>
          <w:u w:val="single"/>
        </w:rPr>
      </w:pPr>
      <w:r w:rsidRPr="00BD3AA6">
        <w:rPr>
          <w:sz w:val="20"/>
          <w:szCs w:val="19"/>
          <w:u w:val="single"/>
        </w:rPr>
        <w:t xml:space="preserve">Director of Operations – </w:t>
      </w:r>
      <w:r>
        <w:rPr>
          <w:sz w:val="20"/>
          <w:szCs w:val="19"/>
          <w:u w:val="single"/>
        </w:rPr>
        <w:t>Office of Enterprise Research and Innovation</w:t>
      </w:r>
      <w:r w:rsidR="00DC212A">
        <w:rPr>
          <w:sz w:val="20"/>
          <w:szCs w:val="19"/>
          <w:u w:val="single"/>
        </w:rPr>
        <w:t xml:space="preserve"> (OERI)</w:t>
      </w:r>
      <w:r>
        <w:rPr>
          <w:sz w:val="20"/>
          <w:szCs w:val="19"/>
          <w:u w:val="single"/>
        </w:rPr>
        <w:t xml:space="preserve">       </w:t>
      </w:r>
      <w:r w:rsidRPr="00BD3AA6">
        <w:rPr>
          <w:sz w:val="20"/>
          <w:szCs w:val="19"/>
          <w:u w:val="single"/>
        </w:rPr>
        <w:t xml:space="preserve"> </w:t>
      </w:r>
      <w:r>
        <w:rPr>
          <w:sz w:val="20"/>
          <w:szCs w:val="19"/>
          <w:u w:val="single"/>
        </w:rPr>
        <w:t>July</w:t>
      </w:r>
      <w:r w:rsidRPr="00BD3AA6">
        <w:rPr>
          <w:sz w:val="20"/>
          <w:szCs w:val="19"/>
          <w:u w:val="single"/>
        </w:rPr>
        <w:t xml:space="preserve"> 2023 - Present</w:t>
      </w:r>
    </w:p>
    <w:p w14:paraId="07BE5DB2" w14:textId="541E5662" w:rsidR="006F6435"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Pr>
          <w:rFonts w:ascii="Arial" w:eastAsia="Arial" w:hAnsi="Arial" w:cs="Arial"/>
          <w:sz w:val="20"/>
          <w:szCs w:val="19"/>
        </w:rPr>
        <w:t xml:space="preserve">Directs the proposal / </w:t>
      </w:r>
      <w:r w:rsidRPr="0094001B">
        <w:rPr>
          <w:rFonts w:ascii="Arial" w:eastAsia="Arial" w:hAnsi="Arial" w:cs="Arial"/>
          <w:sz w:val="20"/>
          <w:szCs w:val="19"/>
        </w:rPr>
        <w:t xml:space="preserve">pre-award development </w:t>
      </w:r>
      <w:r>
        <w:rPr>
          <w:rFonts w:ascii="Arial" w:eastAsia="Arial" w:hAnsi="Arial" w:cs="Arial"/>
          <w:sz w:val="20"/>
          <w:szCs w:val="19"/>
        </w:rPr>
        <w:t xml:space="preserve">process at Office of Enterprise Research and Innovation for all </w:t>
      </w:r>
      <w:r w:rsidRPr="0094001B">
        <w:rPr>
          <w:rFonts w:ascii="Arial" w:eastAsia="Arial" w:hAnsi="Arial" w:cs="Arial"/>
          <w:sz w:val="20"/>
          <w:szCs w:val="19"/>
        </w:rPr>
        <w:t xml:space="preserve">grants and contracts across </w:t>
      </w:r>
      <w:r w:rsidR="003D1F8C">
        <w:rPr>
          <w:rFonts w:ascii="Arial" w:eastAsia="Arial" w:hAnsi="Arial" w:cs="Arial"/>
          <w:sz w:val="20"/>
          <w:szCs w:val="19"/>
        </w:rPr>
        <w:t>9</w:t>
      </w:r>
      <w:r w:rsidRPr="0094001B">
        <w:rPr>
          <w:rFonts w:ascii="Arial" w:eastAsia="Arial" w:hAnsi="Arial" w:cs="Arial"/>
          <w:sz w:val="20"/>
          <w:szCs w:val="19"/>
        </w:rPr>
        <w:t xml:space="preserve"> research centers</w:t>
      </w:r>
      <w:r>
        <w:rPr>
          <w:rFonts w:ascii="Arial" w:eastAsia="Arial" w:hAnsi="Arial" w:cs="Arial"/>
          <w:sz w:val="20"/>
          <w:szCs w:val="19"/>
        </w:rPr>
        <w:t>.  Oversite of about $</w:t>
      </w:r>
      <w:r w:rsidR="003D1F8C">
        <w:rPr>
          <w:rFonts w:ascii="Arial" w:eastAsia="Arial" w:hAnsi="Arial" w:cs="Arial"/>
          <w:sz w:val="20"/>
          <w:szCs w:val="19"/>
        </w:rPr>
        <w:t>6</w:t>
      </w:r>
      <w:r>
        <w:rPr>
          <w:rFonts w:ascii="Arial" w:eastAsia="Arial" w:hAnsi="Arial" w:cs="Arial"/>
          <w:sz w:val="20"/>
          <w:szCs w:val="19"/>
        </w:rPr>
        <w:t>5M of proposals per year.</w:t>
      </w:r>
    </w:p>
    <w:p w14:paraId="2D1D1DFA" w14:textId="2E49AD87" w:rsidR="006F6435"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Pr>
          <w:rFonts w:ascii="Arial" w:eastAsia="Arial" w:hAnsi="Arial" w:cs="Arial"/>
          <w:sz w:val="20"/>
          <w:szCs w:val="19"/>
        </w:rPr>
        <w:t xml:space="preserve">Developed and implemented tools and dashboard to project revenue, align business practices and provide recommendations to the </w:t>
      </w:r>
      <w:r w:rsidR="003D1F8C">
        <w:rPr>
          <w:rFonts w:ascii="Arial" w:eastAsia="Arial" w:hAnsi="Arial" w:cs="Arial"/>
          <w:sz w:val="20"/>
          <w:szCs w:val="19"/>
        </w:rPr>
        <w:t>senior</w:t>
      </w:r>
      <w:r>
        <w:rPr>
          <w:rFonts w:ascii="Arial" w:eastAsia="Arial" w:hAnsi="Arial" w:cs="Arial"/>
          <w:sz w:val="20"/>
          <w:szCs w:val="19"/>
        </w:rPr>
        <w:t xml:space="preserve"> executive leadership </w:t>
      </w:r>
      <w:r w:rsidR="003D1F8C">
        <w:rPr>
          <w:rFonts w:ascii="Arial" w:eastAsia="Arial" w:hAnsi="Arial" w:cs="Arial"/>
          <w:sz w:val="20"/>
          <w:szCs w:val="19"/>
        </w:rPr>
        <w:t xml:space="preserve">on </w:t>
      </w:r>
      <w:r>
        <w:rPr>
          <w:rFonts w:ascii="Arial" w:eastAsia="Arial" w:hAnsi="Arial" w:cs="Arial"/>
          <w:sz w:val="20"/>
          <w:szCs w:val="19"/>
        </w:rPr>
        <w:t>execution of business operations to strategic plans and long-term plans for growing revenue and business lines.</w:t>
      </w:r>
    </w:p>
    <w:p w14:paraId="5113CF05" w14:textId="77777777" w:rsidR="006F6435" w:rsidRPr="0094001B"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Supports the Virginia Digital Maritime Center (VDMC) as a Subject Matter Expert for various shipbuilding, ship repair, and maritime research, curriculum development and workforce development initiatives</w:t>
      </w:r>
    </w:p>
    <w:p w14:paraId="7FF9CC6D" w14:textId="1CC59B0B" w:rsidR="006F6435" w:rsidRPr="0094001B"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Pr>
          <w:rFonts w:ascii="Arial" w:eastAsia="Arial" w:hAnsi="Arial" w:cs="Arial"/>
          <w:sz w:val="20"/>
          <w:szCs w:val="19"/>
        </w:rPr>
        <w:t xml:space="preserve">Directs the </w:t>
      </w:r>
      <w:r w:rsidRPr="0094001B">
        <w:rPr>
          <w:rFonts w:ascii="Arial" w:eastAsia="Arial" w:hAnsi="Arial" w:cs="Arial"/>
          <w:sz w:val="20"/>
          <w:szCs w:val="19"/>
        </w:rPr>
        <w:t xml:space="preserve">development, negotiating and processing </w:t>
      </w:r>
      <w:r>
        <w:rPr>
          <w:rFonts w:ascii="Arial" w:eastAsia="Arial" w:hAnsi="Arial" w:cs="Arial"/>
          <w:sz w:val="20"/>
          <w:szCs w:val="19"/>
        </w:rPr>
        <w:t xml:space="preserve">of </w:t>
      </w:r>
      <w:r w:rsidRPr="0094001B">
        <w:rPr>
          <w:rFonts w:ascii="Arial" w:eastAsia="Arial" w:hAnsi="Arial" w:cs="Arial"/>
          <w:sz w:val="20"/>
          <w:szCs w:val="19"/>
        </w:rPr>
        <w:t xml:space="preserve">NDA, MOUs, MOAs, and other various agreements across </w:t>
      </w:r>
      <w:r w:rsidR="003D1F8C">
        <w:rPr>
          <w:rFonts w:ascii="Arial" w:eastAsia="Arial" w:hAnsi="Arial" w:cs="Arial"/>
          <w:sz w:val="20"/>
          <w:szCs w:val="19"/>
        </w:rPr>
        <w:t>9</w:t>
      </w:r>
      <w:r w:rsidRPr="0094001B">
        <w:rPr>
          <w:rFonts w:ascii="Arial" w:eastAsia="Arial" w:hAnsi="Arial" w:cs="Arial"/>
          <w:sz w:val="20"/>
          <w:szCs w:val="19"/>
        </w:rPr>
        <w:t xml:space="preserve"> research center</w:t>
      </w:r>
      <w:r>
        <w:rPr>
          <w:rFonts w:ascii="Arial" w:eastAsia="Arial" w:hAnsi="Arial" w:cs="Arial"/>
          <w:sz w:val="20"/>
          <w:szCs w:val="19"/>
        </w:rPr>
        <w:t>s</w:t>
      </w:r>
      <w:r w:rsidRPr="0094001B">
        <w:rPr>
          <w:rFonts w:ascii="Arial" w:eastAsia="Arial" w:hAnsi="Arial" w:cs="Arial"/>
          <w:sz w:val="20"/>
          <w:szCs w:val="19"/>
        </w:rPr>
        <w:t>.  Manages over 1</w:t>
      </w:r>
      <w:r w:rsidR="003D1F8C">
        <w:rPr>
          <w:rFonts w:ascii="Arial" w:eastAsia="Arial" w:hAnsi="Arial" w:cs="Arial"/>
          <w:sz w:val="20"/>
          <w:szCs w:val="19"/>
        </w:rPr>
        <w:t>2</w:t>
      </w:r>
      <w:r w:rsidRPr="0094001B">
        <w:rPr>
          <w:rFonts w:ascii="Arial" w:eastAsia="Arial" w:hAnsi="Arial" w:cs="Arial"/>
          <w:sz w:val="20"/>
          <w:szCs w:val="19"/>
        </w:rPr>
        <w:t>0 active agreements at any given time.</w:t>
      </w:r>
    </w:p>
    <w:p w14:paraId="2D247B18" w14:textId="7A4862DE" w:rsidR="006F6435"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 xml:space="preserve">Provides program </w:t>
      </w:r>
      <w:r>
        <w:rPr>
          <w:rFonts w:ascii="Arial" w:eastAsia="Arial" w:hAnsi="Arial" w:cs="Arial"/>
          <w:sz w:val="20"/>
          <w:szCs w:val="19"/>
        </w:rPr>
        <w:t xml:space="preserve">and project </w:t>
      </w:r>
      <w:r w:rsidRPr="0094001B">
        <w:rPr>
          <w:rFonts w:ascii="Arial" w:eastAsia="Arial" w:hAnsi="Arial" w:cs="Arial"/>
          <w:sz w:val="20"/>
          <w:szCs w:val="19"/>
        </w:rPr>
        <w:t xml:space="preserve">management support </w:t>
      </w:r>
      <w:r>
        <w:rPr>
          <w:rFonts w:ascii="Arial" w:eastAsia="Arial" w:hAnsi="Arial" w:cs="Arial"/>
          <w:sz w:val="20"/>
          <w:szCs w:val="19"/>
        </w:rPr>
        <w:t>f</w:t>
      </w:r>
      <w:r w:rsidRPr="0094001B">
        <w:rPr>
          <w:rFonts w:ascii="Arial" w:eastAsia="Arial" w:hAnsi="Arial" w:cs="Arial"/>
          <w:sz w:val="20"/>
          <w:szCs w:val="19"/>
        </w:rPr>
        <w:t>or various pro</w:t>
      </w:r>
      <w:r>
        <w:rPr>
          <w:rFonts w:ascii="Arial" w:eastAsia="Arial" w:hAnsi="Arial" w:cs="Arial"/>
          <w:sz w:val="20"/>
          <w:szCs w:val="19"/>
        </w:rPr>
        <w:t>grams, projects and g</w:t>
      </w:r>
      <w:r w:rsidRPr="0094001B">
        <w:rPr>
          <w:rFonts w:ascii="Arial" w:eastAsia="Arial" w:hAnsi="Arial" w:cs="Arial"/>
          <w:sz w:val="20"/>
          <w:szCs w:val="19"/>
        </w:rPr>
        <w:t>rants</w:t>
      </w:r>
      <w:r>
        <w:rPr>
          <w:rFonts w:ascii="Arial" w:eastAsia="Arial" w:hAnsi="Arial" w:cs="Arial"/>
          <w:sz w:val="20"/>
          <w:szCs w:val="19"/>
        </w:rPr>
        <w:t xml:space="preserve"> </w:t>
      </w:r>
      <w:r w:rsidRPr="0094001B">
        <w:rPr>
          <w:rFonts w:ascii="Arial" w:eastAsia="Arial" w:hAnsi="Arial" w:cs="Arial"/>
          <w:sz w:val="20"/>
          <w:szCs w:val="19"/>
        </w:rPr>
        <w:t xml:space="preserve">across </w:t>
      </w:r>
      <w:r w:rsidR="003D1F8C">
        <w:rPr>
          <w:rFonts w:ascii="Arial" w:eastAsia="Arial" w:hAnsi="Arial" w:cs="Arial"/>
          <w:sz w:val="20"/>
          <w:szCs w:val="19"/>
        </w:rPr>
        <w:t>9</w:t>
      </w:r>
      <w:r w:rsidRPr="0094001B">
        <w:rPr>
          <w:rFonts w:ascii="Arial" w:eastAsia="Arial" w:hAnsi="Arial" w:cs="Arial"/>
          <w:sz w:val="20"/>
          <w:szCs w:val="19"/>
        </w:rPr>
        <w:t xml:space="preserve"> research centers</w:t>
      </w:r>
      <w:r>
        <w:rPr>
          <w:rFonts w:ascii="Arial" w:eastAsia="Arial" w:hAnsi="Arial" w:cs="Arial"/>
          <w:sz w:val="20"/>
          <w:szCs w:val="19"/>
        </w:rPr>
        <w:t xml:space="preserve"> </w:t>
      </w:r>
      <w:r w:rsidRPr="0094001B">
        <w:rPr>
          <w:rFonts w:ascii="Arial" w:eastAsia="Arial" w:hAnsi="Arial" w:cs="Arial"/>
          <w:sz w:val="20"/>
          <w:szCs w:val="19"/>
        </w:rPr>
        <w:t>to include but not limited to financial and technical reporting</w:t>
      </w:r>
      <w:r w:rsidR="003D1F8C">
        <w:rPr>
          <w:rFonts w:ascii="Arial" w:eastAsia="Arial" w:hAnsi="Arial" w:cs="Arial"/>
          <w:sz w:val="20"/>
          <w:szCs w:val="19"/>
        </w:rPr>
        <w:t>;</w:t>
      </w:r>
      <w:r w:rsidRPr="0094001B">
        <w:rPr>
          <w:rFonts w:ascii="Arial" w:eastAsia="Arial" w:hAnsi="Arial" w:cs="Arial"/>
          <w:sz w:val="20"/>
          <w:szCs w:val="19"/>
        </w:rPr>
        <w:t xml:space="preserve"> </w:t>
      </w:r>
      <w:r w:rsidR="003D1F8C">
        <w:rPr>
          <w:rFonts w:ascii="Arial" w:eastAsia="Arial" w:hAnsi="Arial" w:cs="Arial"/>
          <w:sz w:val="20"/>
          <w:szCs w:val="19"/>
        </w:rPr>
        <w:t xml:space="preserve">creation and management project documents such as WBS and reports; </w:t>
      </w:r>
      <w:r w:rsidRPr="0094001B">
        <w:rPr>
          <w:rFonts w:ascii="Arial" w:eastAsia="Arial" w:hAnsi="Arial" w:cs="Arial"/>
          <w:sz w:val="20"/>
          <w:szCs w:val="19"/>
        </w:rPr>
        <w:t>scheduling</w:t>
      </w:r>
      <w:r w:rsidR="003D1F8C">
        <w:rPr>
          <w:rFonts w:ascii="Arial" w:eastAsia="Arial" w:hAnsi="Arial" w:cs="Arial"/>
          <w:sz w:val="20"/>
          <w:szCs w:val="19"/>
        </w:rPr>
        <w:t xml:space="preserve">; </w:t>
      </w:r>
      <w:r>
        <w:rPr>
          <w:rFonts w:ascii="Arial" w:eastAsia="Arial" w:hAnsi="Arial" w:cs="Arial"/>
          <w:sz w:val="20"/>
          <w:szCs w:val="19"/>
        </w:rPr>
        <w:t xml:space="preserve">financial and invoice verification, cost estimates, development and hiring of team members, </w:t>
      </w:r>
      <w:r w:rsidRPr="0094001B">
        <w:rPr>
          <w:rFonts w:ascii="Arial" w:eastAsia="Arial" w:hAnsi="Arial" w:cs="Arial"/>
          <w:sz w:val="20"/>
          <w:szCs w:val="19"/>
        </w:rPr>
        <w:t>oversite of activities to include safety and adherence to contract, or other directives</w:t>
      </w:r>
    </w:p>
    <w:p w14:paraId="6B93072E" w14:textId="0269AC26" w:rsidR="006F6435" w:rsidRPr="0094001B" w:rsidRDefault="006F6435" w:rsidP="006F6435">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Pr>
          <w:rFonts w:ascii="Arial" w:eastAsia="Arial" w:hAnsi="Arial" w:cs="Arial"/>
          <w:sz w:val="20"/>
          <w:szCs w:val="19"/>
        </w:rPr>
        <w:t>Member of the Strategic Leadership Team and directly supports the Associate Vice President for Research</w:t>
      </w:r>
      <w:r w:rsidR="003D1F8C">
        <w:rPr>
          <w:rFonts w:ascii="Arial" w:eastAsia="Arial" w:hAnsi="Arial" w:cs="Arial"/>
          <w:sz w:val="20"/>
          <w:szCs w:val="19"/>
        </w:rPr>
        <w:t xml:space="preserve"> and</w:t>
      </w:r>
      <w:r>
        <w:rPr>
          <w:rFonts w:ascii="Arial" w:eastAsia="Arial" w:hAnsi="Arial" w:cs="Arial"/>
          <w:sz w:val="20"/>
          <w:szCs w:val="19"/>
        </w:rPr>
        <w:t xml:space="preserve"> Chief Financial Officer and Chief</w:t>
      </w:r>
      <w:r w:rsidR="003D1F8C">
        <w:rPr>
          <w:rFonts w:ascii="Arial" w:eastAsia="Arial" w:hAnsi="Arial" w:cs="Arial"/>
          <w:sz w:val="20"/>
          <w:szCs w:val="19"/>
        </w:rPr>
        <w:t xml:space="preserve"> of Staff </w:t>
      </w:r>
      <w:r>
        <w:rPr>
          <w:rFonts w:ascii="Arial" w:eastAsia="Arial" w:hAnsi="Arial" w:cs="Arial"/>
          <w:sz w:val="20"/>
          <w:szCs w:val="19"/>
        </w:rPr>
        <w:t xml:space="preserve">in developing long term strategy for the </w:t>
      </w:r>
      <w:r w:rsidR="003D1F8C">
        <w:rPr>
          <w:rFonts w:ascii="Arial" w:eastAsia="Arial" w:hAnsi="Arial" w:cs="Arial"/>
          <w:sz w:val="20"/>
          <w:szCs w:val="19"/>
        </w:rPr>
        <w:t>Division of Research and Economic Development</w:t>
      </w:r>
    </w:p>
    <w:p w14:paraId="7D94C91A" w14:textId="77777777" w:rsidR="009C6030" w:rsidRPr="00660410" w:rsidRDefault="009C6030" w:rsidP="009C6030">
      <w:pPr>
        <w:pStyle w:val="Heading2"/>
        <w:spacing w:line="207" w:lineRule="exact"/>
        <w:rPr>
          <w:sz w:val="20"/>
          <w:szCs w:val="19"/>
          <w:highlight w:val="yellow"/>
        </w:rPr>
      </w:pPr>
    </w:p>
    <w:p w14:paraId="0CE9D102" w14:textId="5C0A40A1" w:rsidR="009C6030" w:rsidRPr="00F236F0" w:rsidRDefault="009C6030" w:rsidP="00B86CB4">
      <w:pPr>
        <w:pStyle w:val="Heading2"/>
        <w:spacing w:line="207" w:lineRule="exact"/>
        <w:ind w:left="0" w:firstLine="608"/>
        <w:rPr>
          <w:sz w:val="20"/>
          <w:szCs w:val="19"/>
          <w:u w:val="single"/>
        </w:rPr>
      </w:pPr>
      <w:r w:rsidRPr="00F236F0">
        <w:rPr>
          <w:sz w:val="20"/>
          <w:szCs w:val="19"/>
          <w:u w:val="single"/>
        </w:rPr>
        <w:t>Director of Operations – Hampton Roads Biomedical Research Consortium        February 2023 -  July 2023</w:t>
      </w:r>
    </w:p>
    <w:p w14:paraId="0103E26B" w14:textId="45E33DDC" w:rsidR="009C6030" w:rsidRPr="00303AA0" w:rsidRDefault="00F236F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F236F0">
        <w:rPr>
          <w:rFonts w:ascii="Arial" w:eastAsia="Arial" w:hAnsi="Arial" w:cs="Arial"/>
          <w:sz w:val="20"/>
          <w:szCs w:val="19"/>
        </w:rPr>
        <w:t xml:space="preserve">Directed </w:t>
      </w:r>
      <w:r w:rsidR="009C6030" w:rsidRPr="00F236F0">
        <w:rPr>
          <w:rFonts w:ascii="Arial" w:eastAsia="Arial" w:hAnsi="Arial" w:cs="Arial"/>
          <w:sz w:val="20"/>
          <w:szCs w:val="19"/>
        </w:rPr>
        <w:t>and manage</w:t>
      </w:r>
      <w:r w:rsidR="00DC212A" w:rsidRPr="00F236F0">
        <w:rPr>
          <w:rFonts w:ascii="Arial" w:eastAsia="Arial" w:hAnsi="Arial" w:cs="Arial"/>
          <w:sz w:val="20"/>
          <w:szCs w:val="19"/>
        </w:rPr>
        <w:t>d</w:t>
      </w:r>
      <w:r w:rsidR="009C6030" w:rsidRPr="00F236F0">
        <w:rPr>
          <w:rFonts w:ascii="Arial" w:eastAsia="Arial" w:hAnsi="Arial" w:cs="Arial"/>
          <w:sz w:val="20"/>
          <w:szCs w:val="19"/>
        </w:rPr>
        <w:t xml:space="preserve"> the daily operations to include the management of laboratory spaces (Advanced</w:t>
      </w:r>
      <w:r w:rsidR="009C6030" w:rsidRPr="00303AA0">
        <w:rPr>
          <w:rFonts w:ascii="Arial" w:eastAsia="Arial" w:hAnsi="Arial" w:cs="Arial"/>
          <w:sz w:val="20"/>
          <w:szCs w:val="19"/>
        </w:rPr>
        <w:t xml:space="preserve"> Manufacturing Integration and Prototyping), classrooms, offices, conference rooms and collaboration spaces.  </w:t>
      </w:r>
    </w:p>
    <w:p w14:paraId="0D11C830" w14:textId="77777777" w:rsidR="009C6030" w:rsidRPr="00303AA0" w:rsidRDefault="009C603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Responsible for management and execution of a $4M annual budget spread across several different accounts to include state funding, grants, contracts and other operating accounts.</w:t>
      </w:r>
    </w:p>
    <w:p w14:paraId="7E399E72" w14:textId="2FEF78E3" w:rsidR="009C6030" w:rsidRPr="00303AA0" w:rsidRDefault="009C603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Develop and execution of operating plans and procedures for continuous operation of programs and facilities.</w:t>
      </w:r>
    </w:p>
    <w:p w14:paraId="03806BEC" w14:textId="08B0D014" w:rsidR="009C6030" w:rsidRPr="00303AA0" w:rsidRDefault="009C603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Provide</w:t>
      </w:r>
      <w:r w:rsidR="00AF62A0">
        <w:rPr>
          <w:rFonts w:ascii="Arial" w:eastAsia="Arial" w:hAnsi="Arial" w:cs="Arial"/>
          <w:sz w:val="20"/>
          <w:szCs w:val="19"/>
        </w:rPr>
        <w:t>d</w:t>
      </w:r>
      <w:r w:rsidRPr="00303AA0">
        <w:rPr>
          <w:rFonts w:ascii="Arial" w:eastAsia="Arial" w:hAnsi="Arial" w:cs="Arial"/>
          <w:sz w:val="20"/>
          <w:szCs w:val="19"/>
        </w:rPr>
        <w:t xml:space="preserve"> program management support senior leadership for various projects, grants, and programs</w:t>
      </w:r>
    </w:p>
    <w:p w14:paraId="39A803D9" w14:textId="4233627E" w:rsidR="009C6030" w:rsidRPr="00F236F0" w:rsidRDefault="009C6030" w:rsidP="00F236F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Within two months of assuming position, led the set-up and fit-out of the all the labs, and other facilities</w:t>
      </w:r>
      <w:r w:rsidR="00F236F0">
        <w:rPr>
          <w:rFonts w:ascii="Arial" w:eastAsia="Arial" w:hAnsi="Arial" w:cs="Arial"/>
          <w:sz w:val="20"/>
          <w:szCs w:val="19"/>
        </w:rPr>
        <w:t xml:space="preserve"> to support </w:t>
      </w:r>
      <w:r w:rsidRPr="00F236F0">
        <w:rPr>
          <w:rFonts w:ascii="Arial" w:eastAsia="Arial" w:hAnsi="Arial" w:cs="Arial"/>
          <w:sz w:val="20"/>
          <w:szCs w:val="19"/>
        </w:rPr>
        <w:t>Grand Opening of the HRBRC Headquarters on 7th April 2023</w:t>
      </w:r>
    </w:p>
    <w:bookmarkEnd w:id="1"/>
    <w:p w14:paraId="33DE05D6" w14:textId="77777777" w:rsidR="00B86CB4" w:rsidRDefault="00B86CB4" w:rsidP="00B86CB4">
      <w:pPr>
        <w:pStyle w:val="Heading2"/>
        <w:spacing w:line="207" w:lineRule="exact"/>
        <w:ind w:left="0" w:firstLine="608"/>
        <w:rPr>
          <w:spacing w:val="-3"/>
          <w:sz w:val="20"/>
          <w:szCs w:val="19"/>
          <w:highlight w:val="yellow"/>
          <w:u w:val="single"/>
        </w:rPr>
      </w:pPr>
    </w:p>
    <w:p w14:paraId="7468AE66" w14:textId="474BB056" w:rsidR="00B8394B" w:rsidRPr="00303AA0" w:rsidRDefault="00B8394B" w:rsidP="00B86CB4">
      <w:pPr>
        <w:pStyle w:val="Heading2"/>
        <w:spacing w:line="207" w:lineRule="exact"/>
        <w:ind w:left="0" w:firstLine="608"/>
        <w:rPr>
          <w:rFonts w:cs="Arial"/>
          <w:sz w:val="20"/>
          <w:szCs w:val="19"/>
          <w:u w:val="single"/>
        </w:rPr>
      </w:pPr>
      <w:r w:rsidRPr="00303AA0">
        <w:rPr>
          <w:spacing w:val="-3"/>
          <w:sz w:val="20"/>
          <w:szCs w:val="19"/>
          <w:u w:val="single"/>
        </w:rPr>
        <w:t xml:space="preserve">Assistant Director – </w:t>
      </w:r>
      <w:r w:rsidR="00AF62A0">
        <w:rPr>
          <w:spacing w:val="-3"/>
          <w:sz w:val="20"/>
          <w:szCs w:val="19"/>
          <w:u w:val="single"/>
        </w:rPr>
        <w:t xml:space="preserve">Virginia </w:t>
      </w:r>
      <w:r w:rsidRPr="00303AA0">
        <w:rPr>
          <w:spacing w:val="-3"/>
          <w:sz w:val="20"/>
          <w:szCs w:val="19"/>
          <w:u w:val="single"/>
        </w:rPr>
        <w:t xml:space="preserve">Digital Shipbuilding Program </w:t>
      </w:r>
      <w:r w:rsidR="00AF62A0">
        <w:rPr>
          <w:spacing w:val="-3"/>
          <w:sz w:val="20"/>
          <w:szCs w:val="19"/>
          <w:u w:val="single"/>
        </w:rPr>
        <w:t>(VDSP)</w:t>
      </w:r>
      <w:r w:rsidRPr="00303AA0">
        <w:rPr>
          <w:spacing w:val="-3"/>
          <w:sz w:val="20"/>
          <w:szCs w:val="19"/>
          <w:u w:val="single"/>
        </w:rPr>
        <w:t xml:space="preserve">    </w:t>
      </w:r>
      <w:r w:rsidR="00973B30" w:rsidRPr="00303AA0">
        <w:rPr>
          <w:spacing w:val="-3"/>
          <w:sz w:val="20"/>
          <w:szCs w:val="19"/>
          <w:u w:val="single"/>
        </w:rPr>
        <w:t xml:space="preserve">                 </w:t>
      </w:r>
      <w:r w:rsidR="00310E8F" w:rsidRPr="00303AA0">
        <w:rPr>
          <w:spacing w:val="-3"/>
          <w:sz w:val="20"/>
          <w:szCs w:val="19"/>
          <w:u w:val="single"/>
        </w:rPr>
        <w:t>October</w:t>
      </w:r>
      <w:r w:rsidRPr="00303AA0">
        <w:rPr>
          <w:spacing w:val="-3"/>
          <w:sz w:val="20"/>
          <w:szCs w:val="19"/>
          <w:u w:val="single"/>
        </w:rPr>
        <w:t xml:space="preserve"> </w:t>
      </w:r>
      <w:r w:rsidRPr="00303AA0">
        <w:rPr>
          <w:sz w:val="20"/>
          <w:szCs w:val="19"/>
          <w:u w:val="single"/>
        </w:rPr>
        <w:t>20</w:t>
      </w:r>
      <w:r w:rsidR="00310E8F" w:rsidRPr="00303AA0">
        <w:rPr>
          <w:sz w:val="20"/>
          <w:szCs w:val="19"/>
          <w:u w:val="single"/>
        </w:rPr>
        <w:t>18</w:t>
      </w:r>
      <w:r w:rsidRPr="00303AA0">
        <w:rPr>
          <w:sz w:val="20"/>
          <w:szCs w:val="19"/>
          <w:u w:val="single"/>
        </w:rPr>
        <w:t xml:space="preserve"> </w:t>
      </w:r>
      <w:r w:rsidR="009C6030" w:rsidRPr="00303AA0">
        <w:rPr>
          <w:sz w:val="20"/>
          <w:szCs w:val="19"/>
          <w:u w:val="single"/>
        </w:rPr>
        <w:t>–</w:t>
      </w:r>
      <w:r w:rsidRPr="00303AA0">
        <w:rPr>
          <w:sz w:val="20"/>
          <w:szCs w:val="19"/>
          <w:u w:val="single"/>
        </w:rPr>
        <w:t xml:space="preserve"> </w:t>
      </w:r>
      <w:r w:rsidR="009C6030" w:rsidRPr="00303AA0">
        <w:rPr>
          <w:sz w:val="20"/>
          <w:szCs w:val="19"/>
          <w:u w:val="single"/>
        </w:rPr>
        <w:t>February 2023</w:t>
      </w:r>
    </w:p>
    <w:p w14:paraId="02AA19B2" w14:textId="6FFAE8FB" w:rsidR="00B86CB4" w:rsidRPr="00303AA0" w:rsidRDefault="00B86CB4"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 xml:space="preserve">Established the Digital Shipbuilding Program </w:t>
      </w:r>
      <w:r w:rsidR="00303AA0" w:rsidRPr="00303AA0">
        <w:rPr>
          <w:rFonts w:ascii="Arial" w:eastAsia="Arial" w:hAnsi="Arial" w:cs="Arial"/>
          <w:sz w:val="20"/>
          <w:szCs w:val="19"/>
        </w:rPr>
        <w:t>out of new grant funding from the State of Virginia</w:t>
      </w:r>
    </w:p>
    <w:p w14:paraId="56389D82" w14:textId="4CADBE7B" w:rsidR="00B86CB4" w:rsidRPr="00303AA0" w:rsidRDefault="00303AA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Developed and implemented 5 year strategic plan and external Advisory Boards</w:t>
      </w:r>
    </w:p>
    <w:p w14:paraId="3956FC19" w14:textId="18AF0BCB" w:rsidR="00303AA0" w:rsidRPr="00303AA0" w:rsidRDefault="00303AA0" w:rsidP="00303AA0">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303AA0">
        <w:rPr>
          <w:rFonts w:ascii="Arial" w:eastAsia="Arial" w:hAnsi="Arial" w:cs="Arial"/>
          <w:sz w:val="20"/>
          <w:szCs w:val="19"/>
        </w:rPr>
        <w:t>Hired 3 research professors, 2 curriculum coordinators, 3 data analysists, and lab manager. Led the team in securing over $10M in new funded research and creation of over 29 new curricula outlines</w:t>
      </w:r>
    </w:p>
    <w:p w14:paraId="5890F903" w14:textId="223323FE" w:rsidR="00303AA0" w:rsidRPr="00303AA0" w:rsidRDefault="00303AA0" w:rsidP="00303AA0">
      <w:pPr>
        <w:pStyle w:val="ListParagraph"/>
        <w:numPr>
          <w:ilvl w:val="0"/>
          <w:numId w:val="1"/>
        </w:numPr>
        <w:tabs>
          <w:tab w:val="left" w:pos="609"/>
          <w:tab w:val="left" w:pos="969"/>
        </w:tabs>
        <w:spacing w:before="4" w:line="207" w:lineRule="exact"/>
        <w:ind w:left="968" w:hanging="360"/>
        <w:rPr>
          <w:rFonts w:ascii="Arial"/>
          <w:sz w:val="20"/>
          <w:szCs w:val="19"/>
        </w:rPr>
      </w:pPr>
      <w:r w:rsidRPr="00303AA0">
        <w:rPr>
          <w:rFonts w:ascii="Arial" w:eastAsia="Arial" w:hAnsi="Arial" w:cs="Arial"/>
          <w:sz w:val="20"/>
          <w:szCs w:val="19"/>
        </w:rPr>
        <w:t>Led the team to establish the Brooks Crossing Innovation Lab which included the hiring of a Lab Director, purchasing of equipment, working with builder and stakeholders and transition of lab to ODU</w:t>
      </w:r>
      <w:r w:rsidR="003214D2">
        <w:rPr>
          <w:rFonts w:ascii="Arial" w:eastAsia="Arial" w:hAnsi="Arial" w:cs="Arial"/>
          <w:sz w:val="20"/>
          <w:szCs w:val="19"/>
        </w:rPr>
        <w:t xml:space="preserve"> main campus</w:t>
      </w:r>
      <w:r w:rsidRPr="00303AA0">
        <w:rPr>
          <w:rFonts w:ascii="Arial" w:eastAsia="Arial" w:hAnsi="Arial" w:cs="Arial"/>
          <w:sz w:val="20"/>
          <w:szCs w:val="19"/>
        </w:rPr>
        <w:t>.</w:t>
      </w:r>
    </w:p>
    <w:p w14:paraId="33D2ED44" w14:textId="3DB8A5BD" w:rsidR="00FA45EA" w:rsidRPr="00303AA0" w:rsidRDefault="00FA45EA" w:rsidP="00303AA0">
      <w:pPr>
        <w:pStyle w:val="ListParagraph"/>
        <w:numPr>
          <w:ilvl w:val="0"/>
          <w:numId w:val="1"/>
        </w:numPr>
        <w:tabs>
          <w:tab w:val="left" w:pos="609"/>
        </w:tabs>
        <w:spacing w:line="207" w:lineRule="exact"/>
        <w:ind w:left="968" w:hanging="360"/>
        <w:rPr>
          <w:rFonts w:ascii="Arial"/>
          <w:sz w:val="20"/>
          <w:szCs w:val="19"/>
        </w:rPr>
      </w:pPr>
      <w:r w:rsidRPr="00303AA0">
        <w:rPr>
          <w:rFonts w:ascii="Arial"/>
          <w:sz w:val="20"/>
          <w:szCs w:val="19"/>
        </w:rPr>
        <w:t xml:space="preserve">Developed and executed budget and operating plans for </w:t>
      </w:r>
      <w:r w:rsidR="00AF62A0">
        <w:rPr>
          <w:rFonts w:ascii="Arial"/>
          <w:sz w:val="20"/>
          <w:szCs w:val="19"/>
        </w:rPr>
        <w:t>V</w:t>
      </w:r>
      <w:r w:rsidRPr="00303AA0">
        <w:rPr>
          <w:rFonts w:ascii="Arial"/>
          <w:sz w:val="20"/>
          <w:szCs w:val="19"/>
        </w:rPr>
        <w:t>DSP to include multiple contracts, grants and financial sources to achieve short, and long- term goals.</w:t>
      </w:r>
    </w:p>
    <w:p w14:paraId="3DE50D24" w14:textId="246572FE" w:rsidR="00FA45EA" w:rsidRPr="00A96DE7" w:rsidRDefault="00FA45EA" w:rsidP="00303AA0">
      <w:pPr>
        <w:pStyle w:val="ListParagraph"/>
        <w:numPr>
          <w:ilvl w:val="0"/>
          <w:numId w:val="1"/>
        </w:numPr>
        <w:tabs>
          <w:tab w:val="left" w:pos="609"/>
        </w:tabs>
        <w:spacing w:line="207" w:lineRule="exact"/>
        <w:ind w:left="968" w:hanging="360"/>
        <w:rPr>
          <w:rFonts w:ascii="Arial"/>
          <w:sz w:val="20"/>
          <w:szCs w:val="19"/>
        </w:rPr>
      </w:pPr>
      <w:r w:rsidRPr="00A96DE7">
        <w:rPr>
          <w:rFonts w:ascii="Arial"/>
          <w:sz w:val="20"/>
          <w:szCs w:val="19"/>
        </w:rPr>
        <w:t>Provide</w:t>
      </w:r>
      <w:r w:rsidR="00303AA0" w:rsidRPr="00A96DE7">
        <w:rPr>
          <w:rFonts w:ascii="Arial"/>
          <w:sz w:val="20"/>
          <w:szCs w:val="19"/>
        </w:rPr>
        <w:t>d</w:t>
      </w:r>
      <w:r w:rsidRPr="00A96DE7">
        <w:rPr>
          <w:rFonts w:ascii="Arial"/>
          <w:sz w:val="20"/>
          <w:szCs w:val="19"/>
        </w:rPr>
        <w:t xml:space="preserve"> program management support for various projects and grants to include and not limited to financial and technical reporting, scheduling, oversite of project activities to include safety and contract adherence.</w:t>
      </w:r>
    </w:p>
    <w:p w14:paraId="1735E3D7" w14:textId="77777777" w:rsidR="00FA45EA" w:rsidRPr="00A96DE7" w:rsidRDefault="00FA45EA" w:rsidP="00303AA0">
      <w:pPr>
        <w:pStyle w:val="ListParagraph"/>
        <w:numPr>
          <w:ilvl w:val="0"/>
          <w:numId w:val="1"/>
        </w:numPr>
        <w:tabs>
          <w:tab w:val="left" w:pos="609"/>
        </w:tabs>
        <w:spacing w:line="207" w:lineRule="exact"/>
        <w:ind w:left="968" w:hanging="360"/>
        <w:rPr>
          <w:rFonts w:ascii="Arial"/>
          <w:sz w:val="20"/>
          <w:szCs w:val="19"/>
        </w:rPr>
      </w:pPr>
      <w:r w:rsidRPr="00A96DE7">
        <w:rPr>
          <w:rFonts w:ascii="Arial"/>
          <w:sz w:val="20"/>
          <w:szCs w:val="19"/>
        </w:rPr>
        <w:t>Provided oversite of grant proposals and program funding requests.  Develop strategies for funding vehicles to continue the sustainment of VDSP</w:t>
      </w:r>
    </w:p>
    <w:p w14:paraId="5B57E0F8" w14:textId="5475A192" w:rsidR="00DC212A" w:rsidRPr="00A96DE7" w:rsidRDefault="00FA45EA" w:rsidP="00CD15F0">
      <w:pPr>
        <w:pStyle w:val="ListParagraph"/>
        <w:numPr>
          <w:ilvl w:val="0"/>
          <w:numId w:val="1"/>
        </w:numPr>
        <w:tabs>
          <w:tab w:val="left" w:pos="609"/>
        </w:tabs>
        <w:spacing w:line="207" w:lineRule="exact"/>
        <w:ind w:left="607" w:hanging="360"/>
        <w:rPr>
          <w:sz w:val="20"/>
          <w:szCs w:val="19"/>
        </w:rPr>
      </w:pPr>
      <w:r w:rsidRPr="00A96DE7">
        <w:rPr>
          <w:rFonts w:ascii="Arial"/>
          <w:sz w:val="20"/>
          <w:szCs w:val="19"/>
        </w:rPr>
        <w:t>Develop</w:t>
      </w:r>
      <w:r w:rsidR="003214D2" w:rsidRPr="00A96DE7">
        <w:rPr>
          <w:rFonts w:ascii="Arial"/>
          <w:sz w:val="20"/>
          <w:szCs w:val="19"/>
        </w:rPr>
        <w:t>ed</w:t>
      </w:r>
      <w:r w:rsidRPr="00A96DE7">
        <w:rPr>
          <w:rFonts w:ascii="Arial"/>
          <w:sz w:val="20"/>
          <w:szCs w:val="19"/>
        </w:rPr>
        <w:t xml:space="preserve"> and provided analysis methods of program strengths and weaknesses to find innovative solutions to problems</w:t>
      </w:r>
    </w:p>
    <w:p w14:paraId="3A6557AF" w14:textId="3FBEC807" w:rsidR="0094001B" w:rsidRPr="00A96DE7" w:rsidRDefault="0094001B">
      <w:pPr>
        <w:rPr>
          <w:rFonts w:ascii="Arial" w:eastAsia="Arial" w:hAnsi="Arial" w:cs="Arial"/>
          <w:sz w:val="20"/>
          <w:szCs w:val="19"/>
        </w:rPr>
      </w:pPr>
      <w:bookmarkStart w:id="2" w:name="_Hlk74225713"/>
      <w:r w:rsidRPr="00A96DE7">
        <w:rPr>
          <w:rFonts w:ascii="Arial" w:eastAsia="Arial" w:hAnsi="Arial" w:cs="Arial"/>
          <w:sz w:val="20"/>
          <w:szCs w:val="19"/>
        </w:rPr>
        <w:br w:type="page"/>
      </w:r>
    </w:p>
    <w:bookmarkEnd w:id="2"/>
    <w:p w14:paraId="13723152" w14:textId="7B5E93C3" w:rsidR="002F7154" w:rsidRPr="00B86CB4" w:rsidRDefault="002F7154" w:rsidP="002F7154">
      <w:pPr>
        <w:pStyle w:val="Heading2"/>
        <w:spacing w:line="207" w:lineRule="exact"/>
        <w:rPr>
          <w:b w:val="0"/>
          <w:bCs w:val="0"/>
          <w:sz w:val="20"/>
          <w:szCs w:val="19"/>
        </w:rPr>
      </w:pPr>
      <w:r w:rsidRPr="00B86CB4">
        <w:rPr>
          <w:sz w:val="20"/>
          <w:szCs w:val="19"/>
        </w:rPr>
        <w:lastRenderedPageBreak/>
        <w:t xml:space="preserve">Colonna’s Shipyard, Inc </w:t>
      </w:r>
      <w:r w:rsidRPr="00B86CB4">
        <w:rPr>
          <w:rFonts w:ascii="Wingdings" w:eastAsia="Wingdings" w:hAnsi="Wingdings" w:cs="Wingdings"/>
          <w:sz w:val="20"/>
          <w:szCs w:val="19"/>
        </w:rPr>
        <w:t></w:t>
      </w:r>
      <w:r w:rsidRPr="00B86CB4">
        <w:rPr>
          <w:rFonts w:ascii="Times New Roman" w:eastAsia="Times New Roman" w:hAnsi="Times New Roman" w:cs="Times New Roman"/>
          <w:sz w:val="20"/>
          <w:szCs w:val="19"/>
        </w:rPr>
        <w:t xml:space="preserve"> </w:t>
      </w:r>
      <w:r w:rsidRPr="00B86CB4">
        <w:rPr>
          <w:rFonts w:eastAsia="Times New Roman" w:cs="Arial"/>
          <w:sz w:val="20"/>
          <w:szCs w:val="19"/>
        </w:rPr>
        <w:t>Norfolk, Virginia</w:t>
      </w:r>
    </w:p>
    <w:p w14:paraId="1EDADB20" w14:textId="4A8768D5" w:rsidR="002F7154" w:rsidRPr="00B86CB4" w:rsidRDefault="00FE26A1" w:rsidP="002F7154">
      <w:pPr>
        <w:tabs>
          <w:tab w:val="left" w:pos="8439"/>
        </w:tabs>
        <w:spacing w:after="26" w:line="207" w:lineRule="exact"/>
        <w:ind w:left="71"/>
        <w:jc w:val="center"/>
        <w:rPr>
          <w:rFonts w:ascii="Arial" w:eastAsia="Arial" w:hAnsi="Arial" w:cs="Arial"/>
          <w:sz w:val="20"/>
          <w:szCs w:val="19"/>
          <w:u w:val="single"/>
        </w:rPr>
      </w:pPr>
      <w:r w:rsidRPr="00B86CB4">
        <w:rPr>
          <w:rFonts w:ascii="Arial"/>
          <w:b/>
          <w:spacing w:val="-3"/>
          <w:sz w:val="20"/>
          <w:szCs w:val="19"/>
          <w:u w:val="single"/>
        </w:rPr>
        <w:t xml:space="preserve">Contract and </w:t>
      </w:r>
      <w:r w:rsidR="002F7154" w:rsidRPr="00B86CB4">
        <w:rPr>
          <w:rFonts w:ascii="Arial"/>
          <w:b/>
          <w:spacing w:val="-3"/>
          <w:sz w:val="20"/>
          <w:szCs w:val="19"/>
          <w:u w:val="single"/>
        </w:rPr>
        <w:t xml:space="preserve">Project Manager                                                                                       </w:t>
      </w:r>
      <w:r w:rsidR="002F7154" w:rsidRPr="00B86CB4">
        <w:rPr>
          <w:rFonts w:ascii="Arial"/>
          <w:b/>
          <w:sz w:val="20"/>
          <w:szCs w:val="19"/>
          <w:u w:val="single"/>
        </w:rPr>
        <w:t xml:space="preserve">March 2017 </w:t>
      </w:r>
      <w:r w:rsidR="004618A5" w:rsidRPr="00B86CB4">
        <w:rPr>
          <w:rFonts w:ascii="Arial"/>
          <w:b/>
          <w:sz w:val="20"/>
          <w:szCs w:val="19"/>
          <w:u w:val="single"/>
        </w:rPr>
        <w:t>–</w:t>
      </w:r>
      <w:r w:rsidR="002F7154" w:rsidRPr="00B86CB4">
        <w:rPr>
          <w:rFonts w:ascii="Arial"/>
          <w:b/>
          <w:sz w:val="20"/>
          <w:szCs w:val="19"/>
          <w:u w:val="single"/>
        </w:rPr>
        <w:t xml:space="preserve"> </w:t>
      </w:r>
      <w:r w:rsidR="004618A5" w:rsidRPr="00B86CB4">
        <w:rPr>
          <w:rFonts w:ascii="Arial"/>
          <w:b/>
          <w:sz w:val="20"/>
          <w:szCs w:val="19"/>
          <w:u w:val="single"/>
        </w:rPr>
        <w:t>October 2018</w:t>
      </w:r>
    </w:p>
    <w:p w14:paraId="256EA167" w14:textId="77777777" w:rsidR="0094001B" w:rsidRDefault="0094001B" w:rsidP="0094001B">
      <w:pPr>
        <w:pStyle w:val="ListParagraph"/>
        <w:tabs>
          <w:tab w:val="left" w:pos="609"/>
          <w:tab w:val="left" w:pos="969"/>
        </w:tabs>
        <w:spacing w:before="4" w:line="207" w:lineRule="exact"/>
        <w:ind w:left="968"/>
        <w:rPr>
          <w:rFonts w:ascii="Arial" w:eastAsia="Arial" w:hAnsi="Arial" w:cs="Arial"/>
          <w:sz w:val="20"/>
          <w:szCs w:val="19"/>
        </w:rPr>
      </w:pPr>
    </w:p>
    <w:p w14:paraId="7E438637" w14:textId="50DC106A" w:rsidR="00B86CB4" w:rsidRPr="0094001B" w:rsidRDefault="00B86CB4"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Directed the execution of projects worth approximately $24M a year of revenue for the company to include development and on time delivery of program and project contractual and financial reports, pricing and negotiation of Condition Reports, CDRLs, EVM reports, and various other required reports</w:t>
      </w:r>
    </w:p>
    <w:p w14:paraId="4D152747" w14:textId="09A90DED" w:rsidR="002F7154" w:rsidRPr="0094001B" w:rsidRDefault="00B86CB4"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B86CB4">
        <w:rPr>
          <w:rFonts w:ascii="Arial" w:eastAsia="Arial" w:hAnsi="Arial" w:cs="Arial"/>
          <w:sz w:val="20"/>
          <w:szCs w:val="19"/>
        </w:rPr>
        <w:t>Developed an</w:t>
      </w:r>
      <w:r w:rsidR="00760A47">
        <w:rPr>
          <w:rFonts w:ascii="Arial" w:eastAsia="Arial" w:hAnsi="Arial" w:cs="Arial"/>
          <w:sz w:val="20"/>
          <w:szCs w:val="19"/>
        </w:rPr>
        <w:t>d</w:t>
      </w:r>
      <w:r w:rsidRPr="00B86CB4">
        <w:rPr>
          <w:rFonts w:ascii="Arial" w:eastAsia="Arial" w:hAnsi="Arial" w:cs="Arial"/>
          <w:sz w:val="20"/>
          <w:szCs w:val="19"/>
        </w:rPr>
        <w:t xml:space="preserve"> implemented company workload planning tool to assist in analysis and prediction of workforce needs based on current work, proposals and P-win calculations</w:t>
      </w:r>
      <w:r w:rsidRPr="0094001B">
        <w:rPr>
          <w:rFonts w:ascii="Arial" w:eastAsia="Arial" w:hAnsi="Arial" w:cs="Arial"/>
          <w:sz w:val="20"/>
          <w:szCs w:val="19"/>
        </w:rPr>
        <w:t xml:space="preserve"> </w:t>
      </w:r>
      <w:r w:rsidR="002F7154" w:rsidRPr="0094001B">
        <w:rPr>
          <w:rFonts w:ascii="Arial" w:eastAsia="Arial" w:hAnsi="Arial" w:cs="Arial"/>
          <w:sz w:val="20"/>
          <w:szCs w:val="19"/>
        </w:rPr>
        <w:t>Provide</w:t>
      </w:r>
      <w:r w:rsidR="003214D2">
        <w:rPr>
          <w:rFonts w:ascii="Arial" w:eastAsia="Arial" w:hAnsi="Arial" w:cs="Arial"/>
          <w:sz w:val="20"/>
          <w:szCs w:val="19"/>
        </w:rPr>
        <w:t>d</w:t>
      </w:r>
      <w:r w:rsidR="002F7154" w:rsidRPr="0094001B">
        <w:rPr>
          <w:rFonts w:ascii="Arial" w:eastAsia="Arial" w:hAnsi="Arial" w:cs="Arial"/>
          <w:sz w:val="20"/>
          <w:szCs w:val="19"/>
        </w:rPr>
        <w:t xml:space="preserve"> project management support</w:t>
      </w:r>
      <w:r w:rsidR="005D1498" w:rsidRPr="0094001B">
        <w:rPr>
          <w:rFonts w:ascii="Arial" w:eastAsia="Arial" w:hAnsi="Arial" w:cs="Arial"/>
          <w:sz w:val="20"/>
          <w:szCs w:val="19"/>
        </w:rPr>
        <w:t xml:space="preserve"> for civilian and government projects</w:t>
      </w:r>
      <w:r w:rsidR="002F7154" w:rsidRPr="0094001B">
        <w:rPr>
          <w:rFonts w:ascii="Arial" w:eastAsia="Arial" w:hAnsi="Arial" w:cs="Arial"/>
          <w:sz w:val="20"/>
          <w:szCs w:val="19"/>
        </w:rPr>
        <w:t xml:space="preserve"> to include and not limited to financial reporting, scheduling, oversite of project activities to include safety and contract adherence</w:t>
      </w:r>
      <w:r w:rsidR="005D1498" w:rsidRPr="0094001B">
        <w:rPr>
          <w:rFonts w:ascii="Arial" w:eastAsia="Arial" w:hAnsi="Arial" w:cs="Arial"/>
          <w:sz w:val="20"/>
          <w:szCs w:val="19"/>
        </w:rPr>
        <w:t>.</w:t>
      </w:r>
    </w:p>
    <w:p w14:paraId="4B6CC88C" w14:textId="77777777" w:rsidR="00B86CB4" w:rsidRPr="00B86CB4" w:rsidRDefault="00B86CB4"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Negotiated over $5.7M growth (70% increase in contract) and developed the $6.4M Request for Equitable Adjustment (REA) argument for the T/V NARRAGANSETT Availability</w:t>
      </w:r>
    </w:p>
    <w:p w14:paraId="37D9A205" w14:textId="08256B67" w:rsidR="00E43723" w:rsidRDefault="00E43723" w:rsidP="0094001B">
      <w:pPr>
        <w:pStyle w:val="ListParagraph"/>
        <w:tabs>
          <w:tab w:val="left" w:pos="609"/>
        </w:tabs>
        <w:spacing w:line="207" w:lineRule="exact"/>
        <w:ind w:left="968"/>
        <w:rPr>
          <w:rFonts w:ascii="Arial" w:eastAsia="Arial" w:hAnsi="Arial"/>
          <w:b/>
          <w:bCs/>
          <w:sz w:val="20"/>
          <w:szCs w:val="19"/>
        </w:rPr>
      </w:pPr>
      <w:bookmarkStart w:id="3" w:name="_Hlk18053198"/>
    </w:p>
    <w:p w14:paraId="64CD2EAE" w14:textId="20BDDDF1" w:rsidR="000104BC" w:rsidRPr="00CD462C" w:rsidRDefault="00AC44F7">
      <w:pPr>
        <w:pStyle w:val="Heading2"/>
        <w:spacing w:line="207" w:lineRule="exact"/>
        <w:rPr>
          <w:b w:val="0"/>
          <w:bCs w:val="0"/>
          <w:sz w:val="20"/>
          <w:szCs w:val="19"/>
        </w:rPr>
      </w:pPr>
      <w:r w:rsidRPr="00CD462C">
        <w:rPr>
          <w:sz w:val="20"/>
          <w:szCs w:val="19"/>
        </w:rPr>
        <w:t>Epsilon Systems Solutions Inc</w:t>
      </w:r>
      <w:r w:rsidR="008A5EE4" w:rsidRPr="00CD462C">
        <w:rPr>
          <w:sz w:val="20"/>
          <w:szCs w:val="19"/>
        </w:rPr>
        <w:t xml:space="preserve"> </w:t>
      </w:r>
      <w:r w:rsidR="008A5EE4" w:rsidRPr="00CD462C">
        <w:rPr>
          <w:rFonts w:ascii="Wingdings" w:eastAsia="Wingdings" w:hAnsi="Wingdings" w:cs="Wingdings"/>
          <w:sz w:val="20"/>
          <w:szCs w:val="19"/>
        </w:rPr>
        <w:t></w:t>
      </w:r>
      <w:r w:rsidR="008A5EE4" w:rsidRPr="00CD462C">
        <w:rPr>
          <w:rFonts w:ascii="Times New Roman" w:eastAsia="Times New Roman" w:hAnsi="Times New Roman" w:cs="Times New Roman"/>
          <w:sz w:val="20"/>
          <w:szCs w:val="19"/>
        </w:rPr>
        <w:t xml:space="preserve"> </w:t>
      </w:r>
      <w:r w:rsidRPr="00435C3F">
        <w:rPr>
          <w:rFonts w:eastAsia="Times New Roman" w:cs="Arial"/>
          <w:sz w:val="20"/>
          <w:szCs w:val="19"/>
        </w:rPr>
        <w:t>Portsmouth, V</w:t>
      </w:r>
      <w:r w:rsidR="00D94652" w:rsidRPr="00435C3F">
        <w:rPr>
          <w:rFonts w:eastAsia="Times New Roman" w:cs="Arial"/>
          <w:sz w:val="20"/>
          <w:szCs w:val="19"/>
        </w:rPr>
        <w:t>irginia</w:t>
      </w:r>
    </w:p>
    <w:p w14:paraId="330DE8C6" w14:textId="13842DC1" w:rsidR="000104BC" w:rsidRPr="00CD462C" w:rsidRDefault="0094001B" w:rsidP="0094001B">
      <w:pPr>
        <w:pStyle w:val="Heading2"/>
        <w:spacing w:line="207" w:lineRule="exact"/>
        <w:ind w:left="0" w:firstLine="361"/>
        <w:rPr>
          <w:rFonts w:cs="Arial"/>
          <w:sz w:val="20"/>
          <w:szCs w:val="19"/>
        </w:rPr>
      </w:pPr>
      <w:r>
        <w:rPr>
          <w:b w:val="0"/>
          <w:spacing w:val="-3"/>
          <w:sz w:val="20"/>
          <w:szCs w:val="19"/>
        </w:rPr>
        <w:t xml:space="preserve">    </w:t>
      </w:r>
      <w:r w:rsidR="00AC44F7" w:rsidRPr="0094001B">
        <w:rPr>
          <w:sz w:val="20"/>
          <w:szCs w:val="19"/>
          <w:u w:val="single"/>
        </w:rPr>
        <w:t xml:space="preserve">Programs Manager </w:t>
      </w:r>
      <w:r w:rsidR="00660410" w:rsidRPr="0094001B">
        <w:rPr>
          <w:sz w:val="20"/>
          <w:szCs w:val="19"/>
          <w:u w:val="single"/>
        </w:rPr>
        <w:t xml:space="preserve">                                                              </w:t>
      </w:r>
      <w:r w:rsidR="00D94652" w:rsidRPr="0094001B">
        <w:rPr>
          <w:sz w:val="20"/>
          <w:szCs w:val="19"/>
          <w:u w:val="single"/>
        </w:rPr>
        <w:t xml:space="preserve">                                J</w:t>
      </w:r>
      <w:r w:rsidR="00AC44F7" w:rsidRPr="0094001B">
        <w:rPr>
          <w:sz w:val="20"/>
          <w:szCs w:val="19"/>
          <w:u w:val="single"/>
        </w:rPr>
        <w:t>an</w:t>
      </w:r>
      <w:r w:rsidR="00D94652" w:rsidRPr="0094001B">
        <w:rPr>
          <w:sz w:val="20"/>
          <w:szCs w:val="19"/>
          <w:u w:val="single"/>
        </w:rPr>
        <w:t>uary</w:t>
      </w:r>
      <w:r w:rsidR="008A5EE4" w:rsidRPr="0094001B">
        <w:rPr>
          <w:sz w:val="20"/>
          <w:szCs w:val="19"/>
          <w:u w:val="single"/>
        </w:rPr>
        <w:t xml:space="preserve"> 201</w:t>
      </w:r>
      <w:r w:rsidR="00AC44F7" w:rsidRPr="0094001B">
        <w:rPr>
          <w:sz w:val="20"/>
          <w:szCs w:val="19"/>
          <w:u w:val="single"/>
        </w:rPr>
        <w:t>4</w:t>
      </w:r>
      <w:r w:rsidR="00CB33DC" w:rsidRPr="0094001B">
        <w:rPr>
          <w:sz w:val="20"/>
          <w:szCs w:val="19"/>
          <w:u w:val="single"/>
        </w:rPr>
        <w:t xml:space="preserve"> - </w:t>
      </w:r>
      <w:r w:rsidR="002F7154" w:rsidRPr="0094001B">
        <w:rPr>
          <w:sz w:val="20"/>
          <w:szCs w:val="19"/>
          <w:u w:val="single"/>
        </w:rPr>
        <w:t>March 2017</w:t>
      </w:r>
      <w:bookmarkEnd w:id="3"/>
    </w:p>
    <w:p w14:paraId="55EFAF07" w14:textId="77777777" w:rsidR="0094001B" w:rsidRDefault="0094001B" w:rsidP="0094001B">
      <w:pPr>
        <w:pStyle w:val="ListParagraph"/>
        <w:tabs>
          <w:tab w:val="left" w:pos="609"/>
          <w:tab w:val="left" w:pos="969"/>
        </w:tabs>
        <w:spacing w:before="4" w:line="207" w:lineRule="exact"/>
        <w:ind w:left="968"/>
        <w:rPr>
          <w:rFonts w:ascii="Arial" w:eastAsia="Arial" w:hAnsi="Arial" w:cs="Arial"/>
          <w:sz w:val="20"/>
          <w:szCs w:val="19"/>
        </w:rPr>
      </w:pPr>
    </w:p>
    <w:p w14:paraId="2FE3D4BE" w14:textId="69BD91D2" w:rsidR="00C45061" w:rsidRPr="0094001B" w:rsidRDefault="00C45061"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 xml:space="preserve">Established the Program Management Office (PMO) consolidating estimating, planning, contract management and project management for the modernization business unit </w:t>
      </w:r>
      <w:r w:rsidR="00660410" w:rsidRPr="0094001B">
        <w:rPr>
          <w:rFonts w:ascii="Arial" w:eastAsia="Arial" w:hAnsi="Arial" w:cs="Arial"/>
          <w:sz w:val="20"/>
          <w:szCs w:val="19"/>
        </w:rPr>
        <w:t xml:space="preserve">that consisted of 5 distinct customer business lines involving several multi-year/delivery order CPFF, FFP, T&amp;M and other contracts for various US Government vessel and shore Infrastructure work and civilian vessel work. </w:t>
      </w:r>
      <w:r w:rsidR="00AF62A0">
        <w:rPr>
          <w:rFonts w:ascii="Arial" w:eastAsia="Arial" w:hAnsi="Arial" w:cs="Arial"/>
          <w:sz w:val="20"/>
          <w:szCs w:val="19"/>
        </w:rPr>
        <w:t>Oversite of contracts in the excess of $50M total</w:t>
      </w:r>
    </w:p>
    <w:p w14:paraId="4326F914" w14:textId="3C23636E" w:rsidR="00C45061" w:rsidRPr="0094001B" w:rsidRDefault="00C45061"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 xml:space="preserve">Captured and increased revenue </w:t>
      </w:r>
      <w:r w:rsidR="00660410" w:rsidRPr="0094001B">
        <w:rPr>
          <w:rFonts w:ascii="Arial" w:eastAsia="Arial" w:hAnsi="Arial" w:cs="Arial"/>
          <w:sz w:val="20"/>
          <w:szCs w:val="19"/>
        </w:rPr>
        <w:t xml:space="preserve">by </w:t>
      </w:r>
      <w:r w:rsidRPr="0094001B">
        <w:rPr>
          <w:rFonts w:ascii="Arial" w:eastAsia="Arial" w:hAnsi="Arial" w:cs="Arial"/>
          <w:sz w:val="20"/>
          <w:szCs w:val="19"/>
        </w:rPr>
        <w:t>$8M in new projects and contracts</w:t>
      </w:r>
    </w:p>
    <w:p w14:paraId="32C1A92A" w14:textId="4DBE2CC5" w:rsidR="00C45061" w:rsidRPr="0094001B" w:rsidRDefault="00C45061"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 xml:space="preserve">Introduced lean concepts to prioritize projects, personnel requirements, </w:t>
      </w:r>
      <w:r w:rsidR="00660410" w:rsidRPr="0094001B">
        <w:rPr>
          <w:rFonts w:ascii="Arial" w:eastAsia="Arial" w:hAnsi="Arial" w:cs="Arial"/>
          <w:sz w:val="20"/>
          <w:szCs w:val="19"/>
        </w:rPr>
        <w:t>and resources to control costs</w:t>
      </w:r>
    </w:p>
    <w:p w14:paraId="7B6593BB" w14:textId="5E871CD8" w:rsidR="00660410" w:rsidRPr="0094001B" w:rsidRDefault="00660410"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Direct supervisor responsible for hire and fire decisions for Program Analysts, Planners, and Estimators</w:t>
      </w:r>
    </w:p>
    <w:p w14:paraId="0FCE8A7E" w14:textId="77777777" w:rsidR="007577DB" w:rsidRPr="0094001B" w:rsidRDefault="007577DB"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Technical and Proposal Writer:  Performed technical and proposal writing for new contracts and delivery orders for awarded IDIQ contracts.  Performed “red team” review of various proposals prior to submission.</w:t>
      </w:r>
    </w:p>
    <w:p w14:paraId="50B583F1" w14:textId="3E4D7BB0" w:rsidR="00031A90" w:rsidRDefault="00B86CB4" w:rsidP="0094001B">
      <w:pPr>
        <w:pStyle w:val="ListParagraph"/>
        <w:numPr>
          <w:ilvl w:val="0"/>
          <w:numId w:val="1"/>
        </w:numPr>
        <w:tabs>
          <w:tab w:val="left" w:pos="609"/>
          <w:tab w:val="left" w:pos="969"/>
        </w:tabs>
        <w:spacing w:before="4" w:line="207" w:lineRule="exact"/>
        <w:ind w:left="968" w:hanging="360"/>
        <w:rPr>
          <w:rFonts w:ascii="Arial" w:eastAsia="Arial" w:hAnsi="Arial" w:cs="Arial"/>
          <w:sz w:val="20"/>
          <w:szCs w:val="19"/>
        </w:rPr>
      </w:pPr>
      <w:r w:rsidRPr="0094001B">
        <w:rPr>
          <w:rFonts w:ascii="Arial" w:eastAsia="Arial" w:hAnsi="Arial" w:cs="Arial"/>
          <w:sz w:val="20"/>
          <w:szCs w:val="19"/>
        </w:rPr>
        <w:t xml:space="preserve">Project and Program manager on </w:t>
      </w:r>
      <w:r w:rsidR="005A5B94" w:rsidRPr="0094001B">
        <w:rPr>
          <w:rFonts w:ascii="Arial" w:eastAsia="Arial" w:hAnsi="Arial" w:cs="Arial"/>
          <w:sz w:val="20"/>
          <w:szCs w:val="19"/>
        </w:rPr>
        <w:t>various CPFF, FFP, T&amp;M contracts ensuring</w:t>
      </w:r>
      <w:r w:rsidR="003759E0" w:rsidRPr="0094001B">
        <w:rPr>
          <w:rFonts w:ascii="Arial" w:eastAsia="Arial" w:hAnsi="Arial" w:cs="Arial"/>
          <w:sz w:val="20"/>
          <w:szCs w:val="19"/>
        </w:rPr>
        <w:t xml:space="preserve"> </w:t>
      </w:r>
      <w:r w:rsidRPr="0094001B">
        <w:rPr>
          <w:rFonts w:ascii="Arial" w:eastAsia="Arial" w:hAnsi="Arial" w:cs="Arial"/>
          <w:sz w:val="20"/>
          <w:szCs w:val="19"/>
        </w:rPr>
        <w:t xml:space="preserve">on time </w:t>
      </w:r>
      <w:r w:rsidR="003759E0" w:rsidRPr="0094001B">
        <w:rPr>
          <w:rFonts w:ascii="Arial" w:eastAsia="Arial" w:hAnsi="Arial" w:cs="Arial"/>
          <w:sz w:val="20"/>
          <w:szCs w:val="19"/>
        </w:rPr>
        <w:t>de</w:t>
      </w:r>
      <w:r w:rsidR="00031A90" w:rsidRPr="0094001B">
        <w:rPr>
          <w:rFonts w:ascii="Arial" w:eastAsia="Arial" w:hAnsi="Arial" w:cs="Arial"/>
          <w:sz w:val="20"/>
          <w:szCs w:val="19"/>
        </w:rPr>
        <w:t>livery of program and project contractual and financial reports to include but not limited to Condition Reports, CDRLs, EVM reports, At Risks, 75% reports, etc.</w:t>
      </w:r>
    </w:p>
    <w:p w14:paraId="1378089C" w14:textId="77777777" w:rsidR="004F1420" w:rsidRPr="004F1420" w:rsidRDefault="004F1420" w:rsidP="004F1420">
      <w:pPr>
        <w:tabs>
          <w:tab w:val="left" w:pos="609"/>
          <w:tab w:val="left" w:pos="969"/>
        </w:tabs>
        <w:spacing w:before="4" w:line="207" w:lineRule="exact"/>
        <w:ind w:left="608"/>
        <w:rPr>
          <w:rFonts w:ascii="Arial" w:eastAsia="Arial" w:hAnsi="Arial" w:cs="Arial"/>
          <w:sz w:val="20"/>
          <w:szCs w:val="19"/>
        </w:rPr>
      </w:pPr>
    </w:p>
    <w:p w14:paraId="5F8674EC" w14:textId="77777777" w:rsidR="004F1420" w:rsidRPr="00CD462C" w:rsidRDefault="004F1420" w:rsidP="004F1420">
      <w:pPr>
        <w:pStyle w:val="Heading2"/>
        <w:spacing w:line="207" w:lineRule="exact"/>
        <w:rPr>
          <w:b w:val="0"/>
          <w:bCs w:val="0"/>
          <w:sz w:val="20"/>
          <w:szCs w:val="19"/>
        </w:rPr>
      </w:pPr>
      <w:r w:rsidRPr="00CD462C">
        <w:rPr>
          <w:sz w:val="20"/>
          <w:szCs w:val="19"/>
        </w:rPr>
        <w:t xml:space="preserve">Alpha Solutions Corporation </w:t>
      </w:r>
      <w:r w:rsidRPr="00CD462C">
        <w:rPr>
          <w:rFonts w:ascii="Wingdings" w:eastAsia="Wingdings" w:hAnsi="Wingdings" w:cs="Wingdings"/>
          <w:sz w:val="20"/>
          <w:szCs w:val="19"/>
        </w:rPr>
        <w:t></w:t>
      </w:r>
      <w:r w:rsidRPr="00CD462C">
        <w:rPr>
          <w:rFonts w:ascii="Times New Roman" w:eastAsia="Times New Roman" w:hAnsi="Times New Roman" w:cs="Times New Roman"/>
          <w:sz w:val="20"/>
          <w:szCs w:val="19"/>
        </w:rPr>
        <w:t xml:space="preserve"> </w:t>
      </w:r>
      <w:r w:rsidRPr="00435C3F">
        <w:rPr>
          <w:rFonts w:eastAsia="Times New Roman" w:cs="Arial"/>
          <w:sz w:val="20"/>
          <w:szCs w:val="19"/>
        </w:rPr>
        <w:t>Virginia Beach</w:t>
      </w:r>
      <w:r w:rsidRPr="00435C3F">
        <w:rPr>
          <w:rFonts w:cs="Arial"/>
          <w:sz w:val="20"/>
          <w:szCs w:val="19"/>
        </w:rPr>
        <w:t>,</w:t>
      </w:r>
      <w:r w:rsidRPr="00435C3F">
        <w:rPr>
          <w:rFonts w:cs="Arial"/>
          <w:spacing w:val="-8"/>
          <w:sz w:val="20"/>
          <w:szCs w:val="19"/>
        </w:rPr>
        <w:t xml:space="preserve"> Virginia</w:t>
      </w:r>
    </w:p>
    <w:p w14:paraId="44406278" w14:textId="77777777" w:rsidR="004F1420" w:rsidRPr="00CD462C" w:rsidRDefault="004F1420" w:rsidP="004F1420">
      <w:pPr>
        <w:tabs>
          <w:tab w:val="left" w:pos="8239"/>
        </w:tabs>
        <w:spacing w:after="26" w:line="207" w:lineRule="exact"/>
        <w:ind w:left="70"/>
        <w:jc w:val="center"/>
        <w:rPr>
          <w:rFonts w:ascii="Arial" w:eastAsia="Arial" w:hAnsi="Arial" w:cs="Arial"/>
          <w:sz w:val="20"/>
          <w:szCs w:val="19"/>
        </w:rPr>
      </w:pPr>
      <w:r>
        <w:rPr>
          <w:rFonts w:ascii="Arial"/>
          <w:b/>
          <w:spacing w:val="-3"/>
          <w:sz w:val="20"/>
          <w:szCs w:val="19"/>
        </w:rPr>
        <w:t xml:space="preserve">   </w:t>
      </w:r>
      <w:r w:rsidRPr="00CD462C">
        <w:rPr>
          <w:rFonts w:ascii="Arial"/>
          <w:b/>
          <w:spacing w:val="-3"/>
          <w:sz w:val="20"/>
          <w:szCs w:val="19"/>
        </w:rPr>
        <w:t>Senior Management and Training Consultant</w:t>
      </w:r>
      <w:r>
        <w:rPr>
          <w:rFonts w:ascii="Arial"/>
          <w:b/>
          <w:spacing w:val="-3"/>
          <w:sz w:val="20"/>
          <w:szCs w:val="19"/>
        </w:rPr>
        <w:t xml:space="preserve">                                                            A</w:t>
      </w:r>
      <w:r w:rsidRPr="00CD462C">
        <w:rPr>
          <w:rFonts w:ascii="Arial"/>
          <w:b/>
          <w:sz w:val="20"/>
          <w:szCs w:val="19"/>
        </w:rPr>
        <w:t>pr</w:t>
      </w:r>
      <w:r>
        <w:rPr>
          <w:rFonts w:ascii="Arial"/>
          <w:b/>
          <w:sz w:val="20"/>
          <w:szCs w:val="19"/>
        </w:rPr>
        <w:t>il</w:t>
      </w:r>
      <w:r w:rsidRPr="00CD462C">
        <w:rPr>
          <w:rFonts w:ascii="Arial"/>
          <w:b/>
          <w:sz w:val="20"/>
          <w:szCs w:val="19"/>
        </w:rPr>
        <w:t xml:space="preserve"> 2009</w:t>
      </w:r>
      <w:r>
        <w:rPr>
          <w:rFonts w:ascii="Arial"/>
          <w:b/>
          <w:sz w:val="20"/>
          <w:szCs w:val="19"/>
        </w:rPr>
        <w:t xml:space="preserve"> </w:t>
      </w:r>
      <w:r w:rsidRPr="00CD462C">
        <w:rPr>
          <w:rFonts w:ascii="Arial"/>
          <w:b/>
          <w:sz w:val="20"/>
          <w:szCs w:val="19"/>
        </w:rPr>
        <w:t>-</w:t>
      </w:r>
      <w:r>
        <w:rPr>
          <w:rFonts w:ascii="Arial"/>
          <w:b/>
          <w:sz w:val="20"/>
          <w:szCs w:val="19"/>
        </w:rPr>
        <w:t xml:space="preserve"> </w:t>
      </w:r>
      <w:r w:rsidRPr="00CD462C">
        <w:rPr>
          <w:rFonts w:ascii="Arial"/>
          <w:b/>
          <w:sz w:val="20"/>
          <w:szCs w:val="19"/>
        </w:rPr>
        <w:t>Dec</w:t>
      </w:r>
      <w:r>
        <w:rPr>
          <w:rFonts w:ascii="Arial"/>
          <w:b/>
          <w:sz w:val="20"/>
          <w:szCs w:val="19"/>
        </w:rPr>
        <w:t>ember</w:t>
      </w:r>
      <w:r w:rsidRPr="00CD462C">
        <w:rPr>
          <w:rFonts w:ascii="Arial"/>
          <w:b/>
          <w:sz w:val="20"/>
          <w:szCs w:val="19"/>
        </w:rPr>
        <w:t xml:space="preserve"> 2013</w:t>
      </w:r>
    </w:p>
    <w:p w14:paraId="750E5C2C" w14:textId="77777777" w:rsidR="004F1420" w:rsidRPr="00CD462C" w:rsidRDefault="004F1420" w:rsidP="004F1420">
      <w:pPr>
        <w:spacing w:line="20" w:lineRule="exact"/>
        <w:ind w:left="214"/>
        <w:rPr>
          <w:rFonts w:ascii="Arial" w:eastAsia="Arial" w:hAnsi="Arial" w:cs="Arial"/>
          <w:sz w:val="20"/>
          <w:szCs w:val="19"/>
        </w:rPr>
      </w:pPr>
      <w:r>
        <w:rPr>
          <w:rFonts w:ascii="Arial" w:eastAsia="Arial" w:hAnsi="Arial" w:cs="Arial"/>
          <w:noProof/>
          <w:sz w:val="20"/>
          <w:szCs w:val="19"/>
        </w:rPr>
        <mc:AlternateContent>
          <mc:Choice Requires="wpg">
            <w:drawing>
              <wp:inline distT="0" distB="0" distL="0" distR="0" wp14:anchorId="7A19B0B4" wp14:editId="469CE822">
                <wp:extent cx="6536690" cy="6350"/>
                <wp:effectExtent l="5080" t="9525" r="1905" b="3175"/>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g:grpSp>
                        <wpg:cNvPr id="27" name="Group 21"/>
                        <wpg:cNvGrpSpPr>
                          <a:grpSpLocks/>
                        </wpg:cNvGrpSpPr>
                        <wpg:grpSpPr bwMode="auto">
                          <a:xfrm>
                            <a:off x="5" y="5"/>
                            <a:ext cx="10284" cy="2"/>
                            <a:chOff x="5" y="5"/>
                            <a:chExt cx="10284" cy="2"/>
                          </a:xfrm>
                        </wpg:grpSpPr>
                        <wps:wsp>
                          <wps:cNvPr id="28" name="Freeform 22"/>
                          <wps:cNvSpPr>
                            <a:spLocks/>
                          </wps:cNvSpPr>
                          <wps:spPr bwMode="auto">
                            <a:xfrm>
                              <a:off x="5" y="5"/>
                              <a:ext cx="10284" cy="2"/>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CEF9F9" id="Group 20"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">
                <v:group id="Group 21" o:spid="_x0000_s1027" style="position:absolute;left:5;top:5;width:10284;height:2" coordorigin="5,5"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o:spid="_x0000_s1028" style="position:absolute;left:5;top: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" path="m,l10284,e" filled="f" strokeweight=".48pt">
                    <v:path arrowok="t" o:connecttype="custom" o:connectlocs="0,0;10284,0" o:connectangles="0,0"/>
                  </v:shape>
                </v:group>
                <w10:anchorlock/>
              </v:group>
            </w:pict>
          </mc:Fallback>
        </mc:AlternateContent>
      </w:r>
    </w:p>
    <w:p w14:paraId="3C601BDC" w14:textId="41E29350" w:rsidR="004F1420" w:rsidRDefault="004F1420" w:rsidP="004F1420">
      <w:pPr>
        <w:pStyle w:val="ListParagraph"/>
        <w:numPr>
          <w:ilvl w:val="0"/>
          <w:numId w:val="1"/>
        </w:numPr>
        <w:tabs>
          <w:tab w:val="left" w:pos="609"/>
        </w:tabs>
        <w:spacing w:line="207" w:lineRule="exact"/>
        <w:ind w:hanging="360"/>
        <w:rPr>
          <w:rFonts w:ascii="Arial"/>
          <w:sz w:val="20"/>
          <w:szCs w:val="19"/>
        </w:rPr>
      </w:pPr>
      <w:r>
        <w:rPr>
          <w:rFonts w:ascii="Arial"/>
          <w:sz w:val="20"/>
          <w:szCs w:val="19"/>
        </w:rPr>
        <w:t xml:space="preserve">Staff member </w:t>
      </w:r>
      <w:r w:rsidR="000D05BB">
        <w:rPr>
          <w:rFonts w:ascii="Arial"/>
          <w:sz w:val="20"/>
          <w:szCs w:val="19"/>
        </w:rPr>
        <w:t xml:space="preserve">@ US Fleet Forces Command N74 (Individual and Unit Level Training and Readiness) </w:t>
      </w:r>
      <w:r w:rsidR="000D05BB">
        <w:rPr>
          <w:rFonts w:ascii="Arial"/>
          <w:sz w:val="20"/>
          <w:szCs w:val="19"/>
        </w:rPr>
        <w:t>–</w:t>
      </w:r>
      <w:r w:rsidR="000D05BB">
        <w:rPr>
          <w:rFonts w:ascii="Arial"/>
          <w:sz w:val="20"/>
          <w:szCs w:val="19"/>
        </w:rPr>
        <w:t xml:space="preserve"> Surface Fleet Subject Matter Expert</w:t>
      </w:r>
    </w:p>
    <w:p w14:paraId="42F3083C" w14:textId="309417C1" w:rsidR="004F1420" w:rsidRPr="00CD462C" w:rsidRDefault="004F1420" w:rsidP="004F1420">
      <w:pPr>
        <w:pStyle w:val="ListParagraph"/>
        <w:numPr>
          <w:ilvl w:val="0"/>
          <w:numId w:val="1"/>
        </w:numPr>
        <w:tabs>
          <w:tab w:val="left" w:pos="609"/>
        </w:tabs>
        <w:spacing w:line="207" w:lineRule="exact"/>
        <w:ind w:hanging="360"/>
        <w:rPr>
          <w:rFonts w:ascii="Arial"/>
          <w:sz w:val="20"/>
          <w:szCs w:val="19"/>
        </w:rPr>
      </w:pPr>
      <w:r w:rsidRPr="00CD462C">
        <w:rPr>
          <w:rFonts w:ascii="Arial"/>
          <w:sz w:val="20"/>
          <w:szCs w:val="19"/>
        </w:rPr>
        <w:t>Performed root cause analysis</w:t>
      </w:r>
      <w:r>
        <w:rPr>
          <w:rFonts w:ascii="Arial"/>
          <w:sz w:val="20"/>
          <w:szCs w:val="19"/>
        </w:rPr>
        <w:t xml:space="preserve"> (lean analysis) of readiness and </w:t>
      </w:r>
      <w:r w:rsidRPr="00CD462C">
        <w:rPr>
          <w:rFonts w:ascii="Arial"/>
          <w:sz w:val="20"/>
          <w:szCs w:val="19"/>
        </w:rPr>
        <w:t xml:space="preserve">training gaps.  Provided material, process, operational, </w:t>
      </w:r>
      <w:r>
        <w:rPr>
          <w:rFonts w:ascii="Arial"/>
          <w:sz w:val="20"/>
          <w:szCs w:val="19"/>
        </w:rPr>
        <w:t xml:space="preserve">logistics, </w:t>
      </w:r>
      <w:r w:rsidRPr="00CD462C">
        <w:rPr>
          <w:rFonts w:ascii="Arial"/>
          <w:sz w:val="20"/>
          <w:szCs w:val="19"/>
        </w:rPr>
        <w:t xml:space="preserve">financial and policy recommendations to </w:t>
      </w:r>
      <w:r>
        <w:rPr>
          <w:rFonts w:ascii="Arial"/>
          <w:sz w:val="20"/>
          <w:szCs w:val="19"/>
        </w:rPr>
        <w:t>resolve emerging Navy Fleet readiness gaps</w:t>
      </w:r>
    </w:p>
    <w:p w14:paraId="008FB034" w14:textId="77777777" w:rsidR="004F1420" w:rsidRPr="00CD462C" w:rsidRDefault="004F1420" w:rsidP="004F1420">
      <w:pPr>
        <w:pStyle w:val="ListParagraph"/>
        <w:numPr>
          <w:ilvl w:val="0"/>
          <w:numId w:val="1"/>
        </w:numPr>
        <w:tabs>
          <w:tab w:val="left" w:pos="609"/>
        </w:tabs>
        <w:spacing w:line="207" w:lineRule="exact"/>
        <w:ind w:hanging="360"/>
        <w:rPr>
          <w:rFonts w:ascii="Arial"/>
          <w:sz w:val="20"/>
          <w:szCs w:val="19"/>
        </w:rPr>
      </w:pPr>
      <w:r w:rsidRPr="00CD462C">
        <w:rPr>
          <w:rFonts w:ascii="Arial"/>
          <w:sz w:val="20"/>
          <w:szCs w:val="19"/>
        </w:rPr>
        <w:t xml:space="preserve">Provided assessment and oversight of various US Navy new acquisition programs to include Littoral Combat Ship (LCS), next generation Destroyer (DDG 1000), next generation Amphibious Ship (LPD-17), restart of the current Destroyer program and Joint High Speed Vessel (JHSV).  </w:t>
      </w:r>
    </w:p>
    <w:p w14:paraId="23677C88" w14:textId="77777777" w:rsidR="004F1420" w:rsidRPr="00CD462C" w:rsidRDefault="004F1420" w:rsidP="004F1420">
      <w:pPr>
        <w:pStyle w:val="ListParagraph"/>
        <w:numPr>
          <w:ilvl w:val="0"/>
          <w:numId w:val="1"/>
        </w:numPr>
        <w:tabs>
          <w:tab w:val="left" w:pos="609"/>
        </w:tabs>
        <w:spacing w:line="207" w:lineRule="exact"/>
        <w:ind w:hanging="360"/>
        <w:rPr>
          <w:rFonts w:ascii="Arial"/>
          <w:sz w:val="20"/>
          <w:szCs w:val="19"/>
        </w:rPr>
      </w:pPr>
      <w:r w:rsidRPr="00CD462C">
        <w:rPr>
          <w:rFonts w:ascii="Arial"/>
          <w:sz w:val="20"/>
          <w:szCs w:val="19"/>
        </w:rPr>
        <w:t>Key team member of the Navy initiative to adopt Lean Six Sigma process to readiness production (i.e. A</w:t>
      </w:r>
      <w:r>
        <w:rPr>
          <w:rFonts w:ascii="Arial"/>
          <w:sz w:val="20"/>
          <w:szCs w:val="19"/>
        </w:rPr>
        <w:t>dmiral</w:t>
      </w:r>
      <w:r w:rsidRPr="00CD462C">
        <w:rPr>
          <w:rFonts w:ascii="Arial"/>
          <w:sz w:val="20"/>
          <w:szCs w:val="19"/>
        </w:rPr>
        <w:t xml:space="preserve"> Gortney</w:t>
      </w:r>
      <w:r w:rsidRPr="00CD462C">
        <w:rPr>
          <w:rFonts w:ascii="Arial"/>
          <w:sz w:val="20"/>
          <w:szCs w:val="19"/>
        </w:rPr>
        <w:t>’</w:t>
      </w:r>
      <w:r w:rsidRPr="00CD462C">
        <w:rPr>
          <w:rFonts w:ascii="Arial"/>
          <w:sz w:val="20"/>
          <w:szCs w:val="19"/>
        </w:rPr>
        <w:t>s Readiness Kill Chain) pulling in all stakeholders including the Fleet, Industry, Community and Government administration in making readiness decisions</w:t>
      </w:r>
    </w:p>
    <w:p w14:paraId="54212561" w14:textId="77777777" w:rsidR="004F1420" w:rsidRPr="00CD462C" w:rsidRDefault="004F1420" w:rsidP="004F1420">
      <w:pPr>
        <w:pStyle w:val="ListParagraph"/>
        <w:tabs>
          <w:tab w:val="left" w:pos="609"/>
        </w:tabs>
        <w:spacing w:line="208" w:lineRule="exact"/>
        <w:ind w:left="608"/>
        <w:rPr>
          <w:rFonts w:ascii="Arial" w:eastAsia="Arial" w:hAnsi="Arial" w:cs="Arial"/>
          <w:sz w:val="20"/>
          <w:szCs w:val="19"/>
        </w:rPr>
      </w:pPr>
    </w:p>
    <w:p w14:paraId="16A3D385" w14:textId="77777777" w:rsidR="004F1420" w:rsidRPr="00CD462C" w:rsidRDefault="004F1420" w:rsidP="004F1420">
      <w:pPr>
        <w:pStyle w:val="Heading2"/>
        <w:rPr>
          <w:b w:val="0"/>
          <w:bCs w:val="0"/>
          <w:sz w:val="20"/>
          <w:szCs w:val="19"/>
        </w:rPr>
      </w:pPr>
      <w:r w:rsidRPr="00CD462C">
        <w:rPr>
          <w:sz w:val="20"/>
          <w:szCs w:val="19"/>
        </w:rPr>
        <w:t>Notable</w:t>
      </w:r>
      <w:r w:rsidRPr="00CD462C">
        <w:rPr>
          <w:spacing w:val="-6"/>
          <w:sz w:val="20"/>
          <w:szCs w:val="19"/>
        </w:rPr>
        <w:t xml:space="preserve"> </w:t>
      </w:r>
      <w:r w:rsidRPr="00CD462C">
        <w:rPr>
          <w:sz w:val="20"/>
          <w:szCs w:val="19"/>
        </w:rPr>
        <w:t>Accomplishments:</w:t>
      </w:r>
    </w:p>
    <w:p w14:paraId="25F645DF" w14:textId="77777777" w:rsidR="004F1420" w:rsidRDefault="004F1420" w:rsidP="004F1420">
      <w:pPr>
        <w:pStyle w:val="ListParagraph"/>
        <w:numPr>
          <w:ilvl w:val="1"/>
          <w:numId w:val="1"/>
        </w:numPr>
        <w:tabs>
          <w:tab w:val="left" w:pos="969"/>
        </w:tabs>
        <w:spacing w:before="4"/>
        <w:rPr>
          <w:rFonts w:ascii="Arial"/>
          <w:sz w:val="20"/>
          <w:szCs w:val="19"/>
        </w:rPr>
      </w:pPr>
      <w:r w:rsidRPr="00CD462C">
        <w:rPr>
          <w:rFonts w:ascii="Arial"/>
          <w:sz w:val="20"/>
          <w:szCs w:val="19"/>
        </w:rPr>
        <w:t xml:space="preserve">Developed &amp; executed training &amp; readiness analysis tools such as </w:t>
      </w:r>
      <w:r w:rsidRPr="00CD462C">
        <w:rPr>
          <w:rFonts w:ascii="Arial"/>
          <w:sz w:val="20"/>
          <w:szCs w:val="19"/>
        </w:rPr>
        <w:t>“</w:t>
      </w:r>
      <w:r w:rsidRPr="00CD462C">
        <w:rPr>
          <w:rFonts w:ascii="Arial"/>
          <w:sz w:val="20"/>
          <w:szCs w:val="19"/>
        </w:rPr>
        <w:t>trip wires</w:t>
      </w:r>
      <w:r w:rsidRPr="00CD462C">
        <w:rPr>
          <w:rFonts w:ascii="Arial"/>
          <w:sz w:val="20"/>
          <w:szCs w:val="19"/>
        </w:rPr>
        <w:t>”</w:t>
      </w:r>
      <w:r w:rsidRPr="00CD462C">
        <w:rPr>
          <w:rFonts w:ascii="Arial"/>
          <w:sz w:val="20"/>
          <w:szCs w:val="19"/>
        </w:rPr>
        <w:t>, Fleet Leading Indicators and data points to assess Fleet</w:t>
      </w:r>
      <w:r w:rsidRPr="00CD462C">
        <w:rPr>
          <w:rFonts w:ascii="Arial"/>
          <w:sz w:val="20"/>
          <w:szCs w:val="19"/>
        </w:rPr>
        <w:t>’</w:t>
      </w:r>
      <w:r w:rsidRPr="00CD462C">
        <w:rPr>
          <w:rFonts w:ascii="Arial"/>
          <w:sz w:val="20"/>
          <w:szCs w:val="19"/>
        </w:rPr>
        <w:t>s Mission Essential Tasks for the De</w:t>
      </w:r>
      <w:r>
        <w:rPr>
          <w:rFonts w:ascii="Arial"/>
          <w:sz w:val="20"/>
          <w:szCs w:val="19"/>
        </w:rPr>
        <w:t>fense Readiness Reporting System</w:t>
      </w:r>
    </w:p>
    <w:p w14:paraId="73E34A75" w14:textId="77777777" w:rsidR="004F1420" w:rsidRDefault="004F1420" w:rsidP="004F1420">
      <w:pPr>
        <w:pStyle w:val="ListParagraph"/>
        <w:numPr>
          <w:ilvl w:val="1"/>
          <w:numId w:val="1"/>
        </w:numPr>
        <w:tabs>
          <w:tab w:val="left" w:pos="969"/>
        </w:tabs>
        <w:spacing w:before="4"/>
        <w:rPr>
          <w:rFonts w:ascii="Arial"/>
          <w:sz w:val="20"/>
          <w:szCs w:val="19"/>
        </w:rPr>
      </w:pPr>
      <w:r>
        <w:rPr>
          <w:rFonts w:ascii="Arial"/>
          <w:sz w:val="20"/>
          <w:szCs w:val="19"/>
        </w:rPr>
        <w:t>Key input into the USFF table top evaluation of the LCS program that led to decisions on post 2013 development of the program.</w:t>
      </w:r>
    </w:p>
    <w:p w14:paraId="71AC7186" w14:textId="77777777" w:rsidR="004F1420" w:rsidRDefault="004F1420" w:rsidP="004F1420">
      <w:pPr>
        <w:tabs>
          <w:tab w:val="left" w:pos="969"/>
        </w:tabs>
        <w:spacing w:before="4"/>
        <w:rPr>
          <w:rFonts w:ascii="Arial"/>
          <w:sz w:val="20"/>
          <w:szCs w:val="19"/>
        </w:rPr>
      </w:pPr>
    </w:p>
    <w:p w14:paraId="0C5B981B" w14:textId="77777777" w:rsidR="002258A7" w:rsidRPr="00CD462C" w:rsidRDefault="002258A7" w:rsidP="002258A7">
      <w:pPr>
        <w:pStyle w:val="Heading2"/>
        <w:spacing w:before="77"/>
        <w:ind w:left="0"/>
        <w:rPr>
          <w:b w:val="0"/>
          <w:bCs w:val="0"/>
          <w:sz w:val="20"/>
        </w:rPr>
      </w:pPr>
      <w:r w:rsidRPr="00CD462C">
        <w:rPr>
          <w:sz w:val="20"/>
        </w:rPr>
        <w:t xml:space="preserve">Epsilon Systems Solutions Inc </w:t>
      </w:r>
      <w:r w:rsidRPr="00CD462C">
        <w:rPr>
          <w:rFonts w:ascii="Wingdings" w:eastAsia="Wingdings" w:hAnsi="Wingdings" w:cs="Wingdings"/>
          <w:sz w:val="20"/>
        </w:rPr>
        <w:t></w:t>
      </w:r>
      <w:r w:rsidRPr="00CD462C">
        <w:rPr>
          <w:rFonts w:ascii="Times New Roman" w:eastAsia="Times New Roman" w:hAnsi="Times New Roman" w:cs="Times New Roman"/>
          <w:sz w:val="20"/>
        </w:rPr>
        <w:t xml:space="preserve"> </w:t>
      </w:r>
      <w:r w:rsidRPr="00CD462C">
        <w:rPr>
          <w:sz w:val="20"/>
        </w:rPr>
        <w:t>Portsmouth, V</w:t>
      </w:r>
      <w:r>
        <w:rPr>
          <w:sz w:val="20"/>
        </w:rPr>
        <w:t>irginia</w:t>
      </w:r>
    </w:p>
    <w:p w14:paraId="30E6F809" w14:textId="77777777" w:rsidR="002258A7" w:rsidRPr="00CD462C" w:rsidRDefault="002258A7" w:rsidP="002258A7">
      <w:pPr>
        <w:tabs>
          <w:tab w:val="left" w:pos="8599"/>
        </w:tabs>
        <w:spacing w:before="2" w:after="24"/>
        <w:ind w:left="440"/>
        <w:rPr>
          <w:rFonts w:ascii="Arial" w:eastAsia="Arial" w:hAnsi="Arial" w:cs="Arial"/>
          <w:sz w:val="20"/>
          <w:szCs w:val="18"/>
        </w:rPr>
      </w:pPr>
      <w:r w:rsidRPr="00CD462C">
        <w:rPr>
          <w:rFonts w:ascii="Arial"/>
          <w:b/>
          <w:sz w:val="20"/>
        </w:rPr>
        <w:t>Project Manager</w:t>
      </w:r>
      <w:r>
        <w:rPr>
          <w:rFonts w:ascii="Arial"/>
          <w:b/>
          <w:spacing w:val="-3"/>
          <w:sz w:val="20"/>
        </w:rPr>
        <w:t xml:space="preserve">                                                                                                                        </w:t>
      </w:r>
      <w:r w:rsidRPr="00CD462C">
        <w:rPr>
          <w:rFonts w:ascii="Arial"/>
          <w:b/>
          <w:spacing w:val="-3"/>
          <w:sz w:val="20"/>
        </w:rPr>
        <w:t>Jan</w:t>
      </w:r>
      <w:r>
        <w:rPr>
          <w:rFonts w:ascii="Arial"/>
          <w:b/>
          <w:spacing w:val="-3"/>
          <w:sz w:val="20"/>
        </w:rPr>
        <w:t>uary</w:t>
      </w:r>
      <w:r w:rsidRPr="00CD462C">
        <w:rPr>
          <w:rFonts w:ascii="Arial"/>
          <w:b/>
          <w:spacing w:val="-3"/>
          <w:sz w:val="20"/>
        </w:rPr>
        <w:t xml:space="preserve"> 2009</w:t>
      </w:r>
      <w:r>
        <w:rPr>
          <w:rFonts w:ascii="Arial"/>
          <w:b/>
          <w:spacing w:val="-3"/>
          <w:sz w:val="20"/>
        </w:rPr>
        <w:t xml:space="preserve"> </w:t>
      </w:r>
      <w:r w:rsidRPr="00CD462C">
        <w:rPr>
          <w:rFonts w:ascii="Arial"/>
          <w:b/>
          <w:sz w:val="20"/>
        </w:rPr>
        <w:t>-</w:t>
      </w:r>
      <w:r>
        <w:rPr>
          <w:rFonts w:ascii="Arial"/>
          <w:b/>
          <w:sz w:val="20"/>
        </w:rPr>
        <w:t xml:space="preserve"> </w:t>
      </w:r>
      <w:r w:rsidRPr="00CD462C">
        <w:rPr>
          <w:rFonts w:ascii="Arial"/>
          <w:b/>
          <w:sz w:val="20"/>
        </w:rPr>
        <w:t>Apr</w:t>
      </w:r>
      <w:r>
        <w:rPr>
          <w:rFonts w:ascii="Arial"/>
          <w:b/>
          <w:sz w:val="20"/>
        </w:rPr>
        <w:t>il</w:t>
      </w:r>
      <w:r w:rsidRPr="00CD462C">
        <w:rPr>
          <w:rFonts w:ascii="Arial"/>
          <w:b/>
          <w:spacing w:val="-6"/>
          <w:sz w:val="20"/>
        </w:rPr>
        <w:t xml:space="preserve"> </w:t>
      </w:r>
      <w:r w:rsidRPr="00CD462C">
        <w:rPr>
          <w:rFonts w:ascii="Arial"/>
          <w:b/>
          <w:sz w:val="20"/>
        </w:rPr>
        <w:t>2009</w:t>
      </w:r>
    </w:p>
    <w:p w14:paraId="27C63BE6" w14:textId="77777777" w:rsidR="002258A7" w:rsidRPr="00CD462C" w:rsidRDefault="002258A7" w:rsidP="002258A7">
      <w:pPr>
        <w:spacing w:line="20" w:lineRule="exact"/>
        <w:ind w:left="214"/>
        <w:rPr>
          <w:rFonts w:ascii="Arial" w:eastAsia="Arial" w:hAnsi="Arial" w:cs="Arial"/>
          <w:sz w:val="4"/>
          <w:szCs w:val="2"/>
        </w:rPr>
      </w:pPr>
      <w:r>
        <w:rPr>
          <w:rFonts w:ascii="Arial" w:eastAsia="Arial" w:hAnsi="Arial" w:cs="Arial"/>
          <w:noProof/>
          <w:sz w:val="4"/>
          <w:szCs w:val="2"/>
        </w:rPr>
        <mc:AlternateContent>
          <mc:Choice Requires="wpg">
            <w:drawing>
              <wp:inline distT="0" distB="0" distL="0" distR="0" wp14:anchorId="6DE75F07" wp14:editId="60358A0D">
                <wp:extent cx="6536690" cy="6350"/>
                <wp:effectExtent l="5080" t="1905" r="1905" b="1079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g:grpSp>
                        <wpg:cNvPr id="24" name="Group 18"/>
                        <wpg:cNvGrpSpPr>
                          <a:grpSpLocks/>
                        </wpg:cNvGrpSpPr>
                        <wpg:grpSpPr bwMode="auto">
                          <a:xfrm>
                            <a:off x="5" y="5"/>
                            <a:ext cx="10284" cy="2"/>
                            <a:chOff x="5" y="5"/>
                            <a:chExt cx="10284" cy="2"/>
                          </a:xfrm>
                        </wpg:grpSpPr>
                        <wps:wsp>
                          <wps:cNvPr id="25" name="Freeform 19"/>
                          <wps:cNvSpPr>
                            <a:spLocks/>
                          </wps:cNvSpPr>
                          <wps:spPr bwMode="auto">
                            <a:xfrm>
                              <a:off x="5" y="5"/>
                              <a:ext cx="10284" cy="2"/>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E3CF32" id="Group 17"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">
                <v:group id="Group 18" o:spid="_x0000_s1027" style="position:absolute;left:5;top:5;width:10284;height:2" coordorigin="5,5"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28" style="position:absolute;left:5;top: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" path="m,l10284,e" filled="f" strokeweight=".48pt">
                    <v:path arrowok="t" o:connecttype="custom" o:connectlocs="0,0;10284,0" o:connectangles="0,0"/>
                  </v:shape>
                </v:group>
                <w10:anchorlock/>
              </v:group>
            </w:pict>
          </mc:Fallback>
        </mc:AlternateContent>
      </w:r>
    </w:p>
    <w:p w14:paraId="7AF4BD18" w14:textId="77777777" w:rsidR="002258A7" w:rsidRPr="00CD462C" w:rsidRDefault="002258A7" w:rsidP="002258A7">
      <w:pPr>
        <w:pStyle w:val="ListParagraph"/>
        <w:numPr>
          <w:ilvl w:val="0"/>
          <w:numId w:val="1"/>
        </w:numPr>
        <w:tabs>
          <w:tab w:val="left" w:pos="609"/>
        </w:tabs>
        <w:ind w:right="224" w:hanging="360"/>
        <w:rPr>
          <w:rFonts w:ascii="Arial"/>
          <w:sz w:val="20"/>
        </w:rPr>
      </w:pPr>
      <w:r w:rsidRPr="00CD462C">
        <w:rPr>
          <w:rFonts w:ascii="Arial"/>
          <w:sz w:val="20"/>
        </w:rPr>
        <w:t>Responsible for the execution</w:t>
      </w:r>
      <w:r>
        <w:rPr>
          <w:rFonts w:ascii="Arial"/>
          <w:sz w:val="20"/>
        </w:rPr>
        <w:t xml:space="preserve"> and management</w:t>
      </w:r>
      <w:r w:rsidRPr="00CD462C">
        <w:rPr>
          <w:rFonts w:ascii="Arial"/>
          <w:sz w:val="20"/>
        </w:rPr>
        <w:t xml:space="preserve"> of $4.7 million contract for surface ship, aircraft carrier and submarine alterations, modernization installations and repair work.  </w:t>
      </w:r>
    </w:p>
    <w:p w14:paraId="1A073A0E" w14:textId="77777777" w:rsidR="002258A7" w:rsidRPr="00CD462C" w:rsidRDefault="002258A7" w:rsidP="002258A7">
      <w:pPr>
        <w:pStyle w:val="ListParagraph"/>
        <w:numPr>
          <w:ilvl w:val="0"/>
          <w:numId w:val="1"/>
        </w:numPr>
        <w:tabs>
          <w:tab w:val="left" w:pos="609"/>
        </w:tabs>
        <w:ind w:right="224" w:hanging="360"/>
        <w:rPr>
          <w:rFonts w:ascii="Arial"/>
          <w:sz w:val="20"/>
        </w:rPr>
      </w:pPr>
      <w:r w:rsidRPr="00CD462C">
        <w:rPr>
          <w:rFonts w:ascii="Arial"/>
          <w:sz w:val="20"/>
        </w:rPr>
        <w:t>Responsible for project performance, quality, schedule</w:t>
      </w:r>
      <w:r>
        <w:rPr>
          <w:rFonts w:ascii="Arial"/>
          <w:sz w:val="20"/>
        </w:rPr>
        <w:t>, material procurement,</w:t>
      </w:r>
      <w:r w:rsidRPr="00CD462C">
        <w:rPr>
          <w:rFonts w:ascii="Arial"/>
          <w:sz w:val="20"/>
        </w:rPr>
        <w:t xml:space="preserve"> and personnel assigned to ensure complete customer</w:t>
      </w:r>
      <w:r>
        <w:rPr>
          <w:rFonts w:ascii="Arial"/>
          <w:sz w:val="20"/>
        </w:rPr>
        <w:t xml:space="preserve"> satisfaction.</w:t>
      </w:r>
    </w:p>
    <w:p w14:paraId="224AFA23" w14:textId="77777777" w:rsidR="002258A7" w:rsidRPr="00CD462C" w:rsidRDefault="002258A7" w:rsidP="002258A7">
      <w:pPr>
        <w:pStyle w:val="ListParagraph"/>
        <w:tabs>
          <w:tab w:val="left" w:pos="609"/>
        </w:tabs>
        <w:ind w:left="608" w:right="224"/>
        <w:rPr>
          <w:rFonts w:ascii="Arial"/>
          <w:sz w:val="20"/>
        </w:rPr>
      </w:pPr>
    </w:p>
    <w:p w14:paraId="316ADC65" w14:textId="77777777" w:rsidR="002258A7" w:rsidRPr="00CD462C" w:rsidRDefault="002258A7" w:rsidP="002258A7">
      <w:pPr>
        <w:pStyle w:val="Heading2"/>
        <w:spacing w:before="64"/>
        <w:rPr>
          <w:b w:val="0"/>
          <w:bCs w:val="0"/>
          <w:sz w:val="20"/>
        </w:rPr>
      </w:pPr>
      <w:r w:rsidRPr="00CD462C">
        <w:rPr>
          <w:sz w:val="20"/>
        </w:rPr>
        <w:t>Notable</w:t>
      </w:r>
      <w:r w:rsidRPr="00CD462C">
        <w:rPr>
          <w:spacing w:val="-6"/>
          <w:sz w:val="20"/>
        </w:rPr>
        <w:t xml:space="preserve"> </w:t>
      </w:r>
      <w:r w:rsidRPr="00CD462C">
        <w:rPr>
          <w:sz w:val="20"/>
        </w:rPr>
        <w:t>Accomplishments:</w:t>
      </w:r>
    </w:p>
    <w:p w14:paraId="6B95D3B3" w14:textId="77777777" w:rsidR="002258A7" w:rsidRPr="00CD462C" w:rsidRDefault="002258A7" w:rsidP="002258A7">
      <w:pPr>
        <w:pStyle w:val="ListParagraph"/>
        <w:numPr>
          <w:ilvl w:val="1"/>
          <w:numId w:val="1"/>
        </w:numPr>
        <w:tabs>
          <w:tab w:val="left" w:pos="969"/>
        </w:tabs>
        <w:spacing w:before="4" w:line="207" w:lineRule="exact"/>
        <w:rPr>
          <w:rFonts w:ascii="Arial" w:eastAsia="Arial" w:hAnsi="Arial" w:cs="Arial"/>
          <w:sz w:val="20"/>
          <w:szCs w:val="18"/>
        </w:rPr>
      </w:pPr>
      <w:r w:rsidRPr="00CD462C">
        <w:rPr>
          <w:rFonts w:ascii="Arial"/>
          <w:sz w:val="20"/>
        </w:rPr>
        <w:t xml:space="preserve">Successful completion </w:t>
      </w:r>
      <w:r>
        <w:rPr>
          <w:rFonts w:ascii="Arial"/>
          <w:sz w:val="20"/>
        </w:rPr>
        <w:t xml:space="preserve">on time and on budget </w:t>
      </w:r>
      <w:r w:rsidRPr="00CD462C">
        <w:rPr>
          <w:rFonts w:ascii="Arial"/>
          <w:sz w:val="20"/>
        </w:rPr>
        <w:t>of over 10 different projects on US Navy ships ranging from $5,000 to $200,000</w:t>
      </w:r>
    </w:p>
    <w:p w14:paraId="1B7B9F7C" w14:textId="77777777" w:rsidR="002258A7" w:rsidRDefault="002258A7" w:rsidP="004F1420">
      <w:pPr>
        <w:tabs>
          <w:tab w:val="left" w:pos="969"/>
        </w:tabs>
        <w:spacing w:before="4"/>
        <w:rPr>
          <w:rFonts w:ascii="Arial"/>
          <w:sz w:val="20"/>
          <w:szCs w:val="19"/>
        </w:rPr>
      </w:pPr>
    </w:p>
    <w:p w14:paraId="3A1459DB" w14:textId="77777777" w:rsidR="004F1420" w:rsidRDefault="004F1420" w:rsidP="004F1420">
      <w:pPr>
        <w:pStyle w:val="Heading2"/>
        <w:spacing w:line="207" w:lineRule="exact"/>
        <w:rPr>
          <w:spacing w:val="-3"/>
          <w:sz w:val="20"/>
        </w:rPr>
      </w:pPr>
      <w:r w:rsidRPr="00CD462C">
        <w:rPr>
          <w:sz w:val="20"/>
        </w:rPr>
        <w:t>US Navy –</w:t>
      </w:r>
      <w:r>
        <w:rPr>
          <w:sz w:val="20"/>
        </w:rPr>
        <w:t xml:space="preserve"> Surface Warfare Officer</w:t>
      </w:r>
      <w:r>
        <w:rPr>
          <w:spacing w:val="-3"/>
          <w:sz w:val="20"/>
        </w:rPr>
        <w:t xml:space="preserve"> / Merchant Marine Reserve Officer </w:t>
      </w:r>
    </w:p>
    <w:p w14:paraId="4DE52FFD" w14:textId="77777777" w:rsidR="00015CCE" w:rsidRDefault="004F1420" w:rsidP="004F1420">
      <w:pPr>
        <w:pStyle w:val="Heading2"/>
        <w:spacing w:line="207" w:lineRule="exact"/>
        <w:rPr>
          <w:sz w:val="20"/>
        </w:rPr>
      </w:pPr>
      <w:r>
        <w:rPr>
          <w:sz w:val="20"/>
        </w:rPr>
        <w:tab/>
      </w:r>
      <w:r w:rsidR="00015CCE">
        <w:rPr>
          <w:sz w:val="20"/>
        </w:rPr>
        <w:t>Active Duty:  Jul 1998 – Aug 2002 &amp; Sep 2005 – Feb 2009</w:t>
      </w:r>
    </w:p>
    <w:p w14:paraId="4634B836" w14:textId="3A3489B9" w:rsidR="004F1420" w:rsidRPr="00CD462C" w:rsidRDefault="00015CCE" w:rsidP="004F1420">
      <w:pPr>
        <w:pStyle w:val="Heading2"/>
        <w:spacing w:line="207" w:lineRule="exact"/>
        <w:rPr>
          <w:rFonts w:cs="Arial"/>
          <w:sz w:val="20"/>
        </w:rPr>
      </w:pPr>
      <w:r>
        <w:rPr>
          <w:sz w:val="20"/>
        </w:rPr>
        <w:tab/>
        <w:t>Reserve Duty:  Sep 2002 – Aug 2025 &amp; Mar 2009 – Sep 2009</w:t>
      </w:r>
      <w:r w:rsidR="004F1420">
        <w:rPr>
          <w:sz w:val="20"/>
        </w:rPr>
        <w:tab/>
      </w:r>
      <w:r w:rsidR="004F1420">
        <w:rPr>
          <w:sz w:val="20"/>
        </w:rPr>
        <w:tab/>
        <w:t xml:space="preserve">      </w:t>
      </w:r>
    </w:p>
    <w:p w14:paraId="6F8BDBE3" w14:textId="77777777" w:rsidR="004F1420" w:rsidRPr="00CD462C" w:rsidRDefault="004F1420" w:rsidP="004F1420">
      <w:pPr>
        <w:spacing w:line="20" w:lineRule="exact"/>
        <w:ind w:left="214"/>
        <w:rPr>
          <w:rFonts w:ascii="Arial" w:eastAsia="Arial" w:hAnsi="Arial" w:cs="Arial"/>
          <w:sz w:val="4"/>
          <w:szCs w:val="2"/>
        </w:rPr>
      </w:pPr>
      <w:r>
        <w:rPr>
          <w:rFonts w:ascii="Arial" w:eastAsia="Arial" w:hAnsi="Arial" w:cs="Arial"/>
          <w:noProof/>
          <w:sz w:val="4"/>
          <w:szCs w:val="2"/>
        </w:rPr>
        <mc:AlternateContent>
          <mc:Choice Requires="wpg">
            <w:drawing>
              <wp:inline distT="0" distB="0" distL="0" distR="0" wp14:anchorId="0C823074" wp14:editId="79898C48">
                <wp:extent cx="6536690" cy="6350"/>
                <wp:effectExtent l="5080" t="7620" r="1905" b="5080"/>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g:grpSp>
                        <wpg:cNvPr id="21" name="Group 15"/>
                        <wpg:cNvGrpSpPr>
                          <a:grpSpLocks/>
                        </wpg:cNvGrpSpPr>
                        <wpg:grpSpPr bwMode="auto">
                          <a:xfrm>
                            <a:off x="5" y="5"/>
                            <a:ext cx="10284" cy="2"/>
                            <a:chOff x="5" y="5"/>
                            <a:chExt cx="10284" cy="2"/>
                          </a:xfrm>
                        </wpg:grpSpPr>
                        <wps:wsp>
                          <wps:cNvPr id="22" name="Freeform 16"/>
                          <wps:cNvSpPr>
                            <a:spLocks/>
                          </wps:cNvSpPr>
                          <wps:spPr bwMode="auto">
                            <a:xfrm>
                              <a:off x="5" y="5"/>
                              <a:ext cx="10284" cy="2"/>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EB2F4E" id="Group 14"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">
                <v:group id="Group 15" o:spid="_x0000_s1027" style="position:absolute;left:5;top:5;width:10284;height:2" coordorigin="5,5"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28" style="position:absolute;left:5;top: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" path="m,l10284,e" filled="f" strokeweight=".48pt">
                    <v:path arrowok="t" o:connecttype="custom" o:connectlocs="0,0;10284,0" o:connectangles="0,0"/>
                  </v:shape>
                </v:group>
                <w10:anchorlock/>
              </v:group>
            </w:pict>
          </mc:Fallback>
        </mc:AlternateContent>
      </w:r>
    </w:p>
    <w:p w14:paraId="637F7F5C" w14:textId="65CC047C" w:rsidR="004F1420" w:rsidRPr="00015CCE" w:rsidRDefault="004F1420" w:rsidP="00015CCE">
      <w:pPr>
        <w:pStyle w:val="ListParagraph"/>
        <w:numPr>
          <w:ilvl w:val="0"/>
          <w:numId w:val="1"/>
        </w:numPr>
        <w:tabs>
          <w:tab w:val="left" w:pos="609"/>
        </w:tabs>
        <w:ind w:right="224" w:hanging="360"/>
        <w:rPr>
          <w:rFonts w:ascii="Arial"/>
          <w:sz w:val="20"/>
        </w:rPr>
      </w:pPr>
      <w:r w:rsidRPr="003D3190">
        <w:rPr>
          <w:rFonts w:ascii="Arial"/>
          <w:b/>
          <w:bCs/>
          <w:sz w:val="20"/>
        </w:rPr>
        <w:t>Shipboard Operations Officer</w:t>
      </w:r>
      <w:r w:rsidRPr="00C46C2C">
        <w:rPr>
          <w:rFonts w:ascii="Arial"/>
          <w:sz w:val="20"/>
        </w:rPr>
        <w:t>:  Led Operations Department on two separate ships</w:t>
      </w:r>
      <w:r>
        <w:rPr>
          <w:rFonts w:ascii="Arial"/>
          <w:sz w:val="20"/>
        </w:rPr>
        <w:t xml:space="preserve"> (USS ELROD &amp; USS WARRIOR)</w:t>
      </w:r>
      <w:r w:rsidRPr="00C46C2C">
        <w:rPr>
          <w:rFonts w:ascii="Arial"/>
          <w:sz w:val="20"/>
        </w:rPr>
        <w:t xml:space="preserve"> which included execution of daily and long-term shipboard operations, navigation, communications, seamanship and safety.  Coordinated daily and strategic operations while liaison with supply, engineering and combat systems department heads for effective employment of the vessel.  Plan and directed two (2) years of a long range schedule coordinating the overall training and employment of the vessel to include major inspections, certifications, training, daily operations, </w:t>
      </w:r>
      <w:r>
        <w:rPr>
          <w:rFonts w:ascii="Arial"/>
          <w:sz w:val="20"/>
        </w:rPr>
        <w:t>special</w:t>
      </w:r>
      <w:r w:rsidRPr="00C46C2C">
        <w:rPr>
          <w:rFonts w:ascii="Arial"/>
          <w:sz w:val="20"/>
        </w:rPr>
        <w:t xml:space="preserve"> evolutions</w:t>
      </w:r>
      <w:r>
        <w:rPr>
          <w:rFonts w:ascii="Arial"/>
          <w:sz w:val="20"/>
        </w:rPr>
        <w:t xml:space="preserve">, and </w:t>
      </w:r>
      <w:r w:rsidRPr="00C46C2C">
        <w:rPr>
          <w:rFonts w:ascii="Arial"/>
          <w:sz w:val="20"/>
        </w:rPr>
        <w:t>all Safety Programs onboard.</w:t>
      </w:r>
      <w:r w:rsidR="00015CCE">
        <w:rPr>
          <w:rFonts w:ascii="Arial"/>
          <w:sz w:val="20"/>
        </w:rPr>
        <w:t xml:space="preserve"> SURFLANT </w:t>
      </w:r>
      <w:r w:rsidR="00015CCE" w:rsidRPr="00015CCE">
        <w:rPr>
          <w:rFonts w:ascii="Arial"/>
          <w:sz w:val="20"/>
        </w:rPr>
        <w:t xml:space="preserve">Shiphandler of the year </w:t>
      </w:r>
      <w:r w:rsidR="00015CCE">
        <w:rPr>
          <w:rFonts w:ascii="Arial"/>
          <w:sz w:val="20"/>
        </w:rPr>
        <w:t xml:space="preserve">for Minesweepers 2001-2002 </w:t>
      </w:r>
      <w:r w:rsidR="00015CCE" w:rsidRPr="00015CCE">
        <w:rPr>
          <w:rFonts w:ascii="Arial"/>
          <w:sz w:val="20"/>
        </w:rPr>
        <w:t>on USS WARRIRO</w:t>
      </w:r>
      <w:r w:rsidR="00015CCE">
        <w:rPr>
          <w:rFonts w:ascii="Arial"/>
          <w:sz w:val="20"/>
        </w:rPr>
        <w:t>R</w:t>
      </w:r>
    </w:p>
    <w:p w14:paraId="2D45DBD7" w14:textId="77777777" w:rsidR="004F1420" w:rsidRDefault="004F1420" w:rsidP="004F1420">
      <w:pPr>
        <w:pStyle w:val="ListParagraph"/>
        <w:numPr>
          <w:ilvl w:val="0"/>
          <w:numId w:val="1"/>
        </w:numPr>
        <w:tabs>
          <w:tab w:val="left" w:pos="609"/>
        </w:tabs>
        <w:ind w:right="222" w:hanging="360"/>
        <w:rPr>
          <w:rFonts w:ascii="Arial"/>
          <w:sz w:val="20"/>
        </w:rPr>
      </w:pPr>
      <w:r w:rsidRPr="003D3190">
        <w:rPr>
          <w:rFonts w:ascii="Arial"/>
          <w:b/>
          <w:bCs/>
          <w:sz w:val="20"/>
        </w:rPr>
        <w:t>Director of Operations and Training, Reserved Readiness Command Midwest</w:t>
      </w:r>
      <w:r>
        <w:rPr>
          <w:rFonts w:ascii="Arial"/>
          <w:sz w:val="20"/>
        </w:rPr>
        <w:t xml:space="preserve">:  </w:t>
      </w:r>
      <w:r w:rsidRPr="00CD462C">
        <w:rPr>
          <w:rFonts w:ascii="Arial"/>
          <w:sz w:val="20"/>
        </w:rPr>
        <w:t>Responsible for the oversight and execution of the operations and training budgets and programs in a region consisting of 32 navy reserve centers in 12 states made up of 12,000 navy reservists and 400 active duty members.</w:t>
      </w:r>
    </w:p>
    <w:p w14:paraId="6C0FA4C3" w14:textId="1AB0E346" w:rsidR="004F1420" w:rsidRDefault="004F1420" w:rsidP="004F1420">
      <w:pPr>
        <w:pStyle w:val="ListParagraph"/>
        <w:numPr>
          <w:ilvl w:val="0"/>
          <w:numId w:val="1"/>
        </w:numPr>
        <w:rPr>
          <w:rFonts w:ascii="Arial"/>
          <w:sz w:val="20"/>
        </w:rPr>
      </w:pPr>
      <w:r>
        <w:rPr>
          <w:rFonts w:ascii="Arial"/>
          <w:b/>
          <w:bCs/>
          <w:sz w:val="20"/>
        </w:rPr>
        <w:t xml:space="preserve">Shipboard </w:t>
      </w:r>
      <w:r w:rsidRPr="007D5449">
        <w:rPr>
          <w:rFonts w:ascii="Arial"/>
          <w:b/>
          <w:bCs/>
          <w:sz w:val="20"/>
        </w:rPr>
        <w:t>Navigator</w:t>
      </w:r>
      <w:r w:rsidRPr="007D5449">
        <w:rPr>
          <w:rFonts w:ascii="Arial"/>
          <w:sz w:val="20"/>
        </w:rPr>
        <w:t xml:space="preserve">:  USS STOUT (DDG-55) Fleeted up during first tour division officer as an Ensign which is normally reserved for second tour division officers.  Led Navigation and Visual Communication which consisted of two work centers and about 15 personnel.  Led the Navigation team which consisted of a very junior quartermaster for the Navigation Certification </w:t>
      </w:r>
    </w:p>
    <w:p w14:paraId="2F30CEFE" w14:textId="77777777" w:rsidR="004F1420" w:rsidRDefault="004F1420" w:rsidP="004F1420">
      <w:pPr>
        <w:pStyle w:val="ListParagraph"/>
        <w:numPr>
          <w:ilvl w:val="0"/>
          <w:numId w:val="1"/>
        </w:numPr>
        <w:rPr>
          <w:rFonts w:ascii="Arial"/>
          <w:sz w:val="20"/>
        </w:rPr>
      </w:pPr>
      <w:r>
        <w:rPr>
          <w:rFonts w:ascii="Arial"/>
          <w:b/>
          <w:bCs/>
          <w:sz w:val="20"/>
        </w:rPr>
        <w:t xml:space="preserve">Shipboard Gunnery Officer:  </w:t>
      </w:r>
      <w:r w:rsidRPr="00951DA3">
        <w:rPr>
          <w:rFonts w:ascii="Arial"/>
          <w:sz w:val="20"/>
        </w:rPr>
        <w:t>USS STOUT (DDG-55):  Led the Gunnery Division consisting of approximately 40 personnel, 4 work centers, 3 Chiefs and included management of all ordnance onboard the vessel</w:t>
      </w:r>
    </w:p>
    <w:p w14:paraId="7E81AD60" w14:textId="77777777" w:rsidR="004F1420" w:rsidRPr="007D5449" w:rsidRDefault="004F1420" w:rsidP="004F1420">
      <w:pPr>
        <w:pStyle w:val="ListParagraph"/>
        <w:numPr>
          <w:ilvl w:val="0"/>
          <w:numId w:val="1"/>
        </w:numPr>
        <w:rPr>
          <w:rFonts w:ascii="Arial"/>
          <w:sz w:val="20"/>
        </w:rPr>
      </w:pPr>
      <w:r>
        <w:rPr>
          <w:rFonts w:ascii="Arial"/>
          <w:b/>
          <w:bCs/>
          <w:sz w:val="20"/>
        </w:rPr>
        <w:t>Reserve Naval Officer:</w:t>
      </w:r>
      <w:r>
        <w:rPr>
          <w:rFonts w:ascii="Arial"/>
          <w:sz w:val="20"/>
        </w:rPr>
        <w:t xml:space="preserve">  Active member the Merchant Marine Reserve Program (now Strategic Sealift Officer).  Reserve duties included Port Operations at Naval Station Pascagoula, MS, Maritime Administration Office at Norfolk, VA leading and conducting repairs on RRF ships in ROS status located at Newport News, and Office duties at the Merchant Marine Reserve Program Office in New Orleans, LA.</w:t>
      </w:r>
    </w:p>
    <w:p w14:paraId="4FE54A8A" w14:textId="77777777" w:rsidR="004F1420" w:rsidRPr="00CD462C" w:rsidRDefault="004F1420" w:rsidP="004F1420">
      <w:pPr>
        <w:pStyle w:val="ListParagraph"/>
        <w:tabs>
          <w:tab w:val="left" w:pos="609"/>
        </w:tabs>
        <w:ind w:left="608" w:right="222"/>
        <w:rPr>
          <w:rFonts w:ascii="Arial"/>
          <w:sz w:val="20"/>
        </w:rPr>
      </w:pPr>
    </w:p>
    <w:p w14:paraId="2A6963FB" w14:textId="77777777" w:rsidR="004F1420" w:rsidRPr="00CD462C" w:rsidRDefault="004F1420" w:rsidP="004F1420">
      <w:pPr>
        <w:pStyle w:val="Heading2"/>
        <w:rPr>
          <w:b w:val="0"/>
          <w:bCs w:val="0"/>
          <w:sz w:val="20"/>
        </w:rPr>
      </w:pPr>
      <w:r w:rsidRPr="00CD462C">
        <w:rPr>
          <w:sz w:val="20"/>
        </w:rPr>
        <w:t xml:space="preserve">NSA Agencies Inc </w:t>
      </w:r>
      <w:r w:rsidRPr="00CD462C">
        <w:rPr>
          <w:rFonts w:ascii="Wingdings" w:eastAsia="Wingdings" w:hAnsi="Wingdings" w:cs="Wingdings"/>
          <w:sz w:val="20"/>
        </w:rPr>
        <w:t></w:t>
      </w:r>
      <w:r w:rsidRPr="00CD462C">
        <w:rPr>
          <w:rFonts w:ascii="Times New Roman" w:eastAsia="Times New Roman" w:hAnsi="Times New Roman" w:cs="Times New Roman"/>
          <w:sz w:val="20"/>
        </w:rPr>
        <w:t xml:space="preserve"> Mobile, A</w:t>
      </w:r>
      <w:r>
        <w:rPr>
          <w:rFonts w:ascii="Times New Roman" w:eastAsia="Times New Roman" w:hAnsi="Times New Roman" w:cs="Times New Roman"/>
          <w:sz w:val="20"/>
        </w:rPr>
        <w:t>labama</w:t>
      </w:r>
    </w:p>
    <w:p w14:paraId="282D517A" w14:textId="2D42C9E0" w:rsidR="004F1420" w:rsidRPr="00CD462C" w:rsidRDefault="004F1420" w:rsidP="004F1420">
      <w:pPr>
        <w:tabs>
          <w:tab w:val="left" w:pos="8820"/>
        </w:tabs>
        <w:spacing w:before="2" w:after="24"/>
        <w:ind w:left="488"/>
        <w:rPr>
          <w:rFonts w:ascii="Arial" w:eastAsia="Arial" w:hAnsi="Arial" w:cs="Arial"/>
          <w:sz w:val="20"/>
          <w:szCs w:val="18"/>
        </w:rPr>
      </w:pPr>
      <w:r w:rsidRPr="00CD462C">
        <w:rPr>
          <w:rFonts w:ascii="Arial"/>
          <w:b/>
          <w:sz w:val="20"/>
        </w:rPr>
        <w:t xml:space="preserve">Assistant Manager </w:t>
      </w:r>
      <w:r w:rsidRPr="00CD462C">
        <w:rPr>
          <w:rFonts w:ascii="Arial"/>
          <w:b/>
          <w:sz w:val="20"/>
        </w:rPr>
        <w:t>–</w:t>
      </w:r>
      <w:r w:rsidRPr="00CD462C">
        <w:rPr>
          <w:rFonts w:ascii="Arial"/>
          <w:b/>
          <w:sz w:val="20"/>
        </w:rPr>
        <w:t xml:space="preserve"> East Gulf</w:t>
      </w:r>
      <w:r w:rsidR="00015CCE">
        <w:rPr>
          <w:rFonts w:ascii="Arial"/>
          <w:b/>
          <w:sz w:val="20"/>
        </w:rPr>
        <w:t xml:space="preserve">                                                                        September 2002 </w:t>
      </w:r>
      <w:r w:rsidR="00015CCE">
        <w:rPr>
          <w:rFonts w:ascii="Arial"/>
          <w:b/>
          <w:sz w:val="20"/>
        </w:rPr>
        <w:t>–</w:t>
      </w:r>
      <w:r w:rsidR="00015CCE">
        <w:rPr>
          <w:rFonts w:ascii="Arial"/>
          <w:b/>
          <w:sz w:val="20"/>
        </w:rPr>
        <w:t xml:space="preserve"> August 2025</w:t>
      </w:r>
      <w:r>
        <w:rPr>
          <w:rFonts w:ascii="Arial"/>
          <w:b/>
          <w:sz w:val="20"/>
        </w:rPr>
        <w:t xml:space="preserve">                                                                                </w:t>
      </w:r>
    </w:p>
    <w:p w14:paraId="6D9B7F1F" w14:textId="77777777" w:rsidR="004F1420" w:rsidRPr="00CD462C" w:rsidRDefault="004F1420" w:rsidP="004F1420">
      <w:pPr>
        <w:spacing w:line="20" w:lineRule="exact"/>
        <w:ind w:left="214"/>
        <w:rPr>
          <w:rFonts w:ascii="Arial" w:eastAsia="Arial" w:hAnsi="Arial" w:cs="Arial"/>
          <w:sz w:val="4"/>
          <w:szCs w:val="2"/>
        </w:rPr>
      </w:pPr>
      <w:r>
        <w:rPr>
          <w:rFonts w:ascii="Arial" w:eastAsia="Arial" w:hAnsi="Arial" w:cs="Arial"/>
          <w:noProof/>
          <w:sz w:val="4"/>
          <w:szCs w:val="2"/>
        </w:rPr>
        <mc:AlternateContent>
          <mc:Choice Requires="wpg">
            <w:drawing>
              <wp:inline distT="0" distB="0" distL="0" distR="0" wp14:anchorId="2CD7A490" wp14:editId="67D0EC45">
                <wp:extent cx="6536690" cy="6350"/>
                <wp:effectExtent l="5080" t="7620" r="1905" b="508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g:grpSp>
                        <wpg:cNvPr id="15" name="Group 9"/>
                        <wpg:cNvGrpSpPr>
                          <a:grpSpLocks/>
                        </wpg:cNvGrpSpPr>
                        <wpg:grpSpPr bwMode="auto">
                          <a:xfrm>
                            <a:off x="5" y="5"/>
                            <a:ext cx="10284" cy="2"/>
                            <a:chOff x="5" y="5"/>
                            <a:chExt cx="10284" cy="2"/>
                          </a:xfrm>
                        </wpg:grpSpPr>
                        <wps:wsp>
                          <wps:cNvPr id="16" name="Freeform 10"/>
                          <wps:cNvSpPr>
                            <a:spLocks/>
                          </wps:cNvSpPr>
                          <wps:spPr bwMode="auto">
                            <a:xfrm>
                              <a:off x="5" y="5"/>
                              <a:ext cx="10284" cy="2"/>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378E04" id="Group 8"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">
                <v:group id="Group 9" o:spid="_x0000_s1027" style="position:absolute;left:5;top:5;width:10284;height:2" coordorigin="5,5"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28" style="position:absolute;left:5;top: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" path="m,l10284,e" filled="f" strokeweight=".48pt">
                    <v:path arrowok="t" o:connecttype="custom" o:connectlocs="0,0;10284,0" o:connectangles="0,0"/>
                  </v:shape>
                </v:group>
                <w10:anchorlock/>
              </v:group>
            </w:pict>
          </mc:Fallback>
        </mc:AlternateContent>
      </w:r>
    </w:p>
    <w:p w14:paraId="0168C53F" w14:textId="77777777" w:rsidR="004F1420" w:rsidRPr="00CD462C" w:rsidRDefault="004F1420" w:rsidP="004F1420">
      <w:pPr>
        <w:pStyle w:val="ListParagraph"/>
        <w:numPr>
          <w:ilvl w:val="0"/>
          <w:numId w:val="1"/>
        </w:numPr>
        <w:tabs>
          <w:tab w:val="left" w:pos="609"/>
        </w:tabs>
        <w:ind w:hanging="360"/>
        <w:rPr>
          <w:rFonts w:ascii="Arial"/>
          <w:sz w:val="20"/>
        </w:rPr>
      </w:pPr>
      <w:r w:rsidRPr="00CD462C">
        <w:rPr>
          <w:rFonts w:ascii="Arial"/>
          <w:sz w:val="20"/>
        </w:rPr>
        <w:t>Head of vessel operations and stevedore superintendent for company operat</w:t>
      </w:r>
      <w:r>
        <w:rPr>
          <w:rFonts w:ascii="Arial"/>
          <w:sz w:val="20"/>
        </w:rPr>
        <w:t>ions in Gulf ports of Mobile, Alabama;</w:t>
      </w:r>
      <w:r w:rsidRPr="00CD462C">
        <w:rPr>
          <w:rFonts w:ascii="Arial"/>
          <w:sz w:val="20"/>
        </w:rPr>
        <w:t xml:space="preserve"> Pensacola, F</w:t>
      </w:r>
      <w:r>
        <w:rPr>
          <w:rFonts w:ascii="Arial"/>
          <w:sz w:val="20"/>
        </w:rPr>
        <w:t>lorida; Pascagoula, Mississippi; and Gulfport, Mississippi</w:t>
      </w:r>
      <w:r w:rsidRPr="00CD462C">
        <w:rPr>
          <w:rFonts w:ascii="Arial"/>
          <w:sz w:val="20"/>
        </w:rPr>
        <w:t xml:space="preserve">.  </w:t>
      </w:r>
    </w:p>
    <w:p w14:paraId="2B63B477" w14:textId="77777777" w:rsidR="004F1420" w:rsidRPr="00EF71E8" w:rsidRDefault="004F1420" w:rsidP="004F1420">
      <w:pPr>
        <w:pStyle w:val="ListParagraph"/>
        <w:numPr>
          <w:ilvl w:val="0"/>
          <w:numId w:val="1"/>
        </w:numPr>
        <w:tabs>
          <w:tab w:val="left" w:pos="609"/>
          <w:tab w:val="left" w:pos="969"/>
        </w:tabs>
        <w:spacing w:before="4"/>
        <w:ind w:hanging="360"/>
        <w:rPr>
          <w:rFonts w:ascii="Arial"/>
          <w:sz w:val="20"/>
          <w:szCs w:val="19"/>
        </w:rPr>
      </w:pPr>
      <w:r w:rsidRPr="00EF71E8">
        <w:rPr>
          <w:rFonts w:ascii="Arial"/>
          <w:sz w:val="20"/>
        </w:rPr>
        <w:t>Liaison with government organizations, port officials and ship owners/operators in regard to ordering port services for vessels, prepared and presented government entrance/departure paperwork and other shipping documents, hired and directed contractors and vendors, supervised cargo operations, oversaw funding, payment of vendors and handle any collections from clients. Represented ship/ship owners for ship environmental standards/inspections for safety, destructive weather planning, cargo evolutions, and all port entry procedures</w:t>
      </w:r>
    </w:p>
    <w:p w14:paraId="2B0F0403" w14:textId="77777777" w:rsidR="004F1420" w:rsidRPr="00EF71E8" w:rsidRDefault="004F1420" w:rsidP="004F1420">
      <w:pPr>
        <w:pStyle w:val="ListParagraph"/>
        <w:tabs>
          <w:tab w:val="left" w:pos="609"/>
          <w:tab w:val="left" w:pos="969"/>
        </w:tabs>
        <w:spacing w:before="4"/>
        <w:ind w:left="608"/>
        <w:rPr>
          <w:rFonts w:ascii="Arial"/>
          <w:sz w:val="20"/>
          <w:szCs w:val="19"/>
        </w:rPr>
      </w:pPr>
    </w:p>
    <w:p w14:paraId="7F5C16F3" w14:textId="2B301192" w:rsidR="007B2067" w:rsidRPr="0052788D" w:rsidRDefault="007B2067" w:rsidP="007B2067">
      <w:pPr>
        <w:pStyle w:val="Heading1"/>
        <w:tabs>
          <w:tab w:val="left" w:pos="10502"/>
        </w:tabs>
        <w:rPr>
          <w:b w:val="0"/>
          <w:bCs w:val="0"/>
          <w:sz w:val="22"/>
          <w:highlight w:val="yellow"/>
        </w:rPr>
      </w:pPr>
      <w:r w:rsidRPr="0052788D">
        <w:rPr>
          <w:sz w:val="22"/>
          <w:shd w:val="clear" w:color="auto" w:fill="BEBEBE"/>
        </w:rPr>
        <w:t>EDUCATION</w:t>
      </w:r>
      <w:r w:rsidR="006B3112">
        <w:rPr>
          <w:sz w:val="22"/>
          <w:shd w:val="clear" w:color="auto" w:fill="BEBEBE"/>
        </w:rPr>
        <w:t xml:space="preserve"> &amp; QUALIFICATIONS</w:t>
      </w:r>
      <w:r w:rsidRPr="0052788D">
        <w:rPr>
          <w:sz w:val="22"/>
          <w:shd w:val="clear" w:color="auto" w:fill="BEBEBE"/>
        </w:rPr>
        <w:tab/>
      </w:r>
    </w:p>
    <w:p w14:paraId="0AE97226" w14:textId="77777777" w:rsidR="007B2067" w:rsidRPr="00B0513C" w:rsidRDefault="007B2067" w:rsidP="007B2067">
      <w:pPr>
        <w:spacing w:before="4"/>
        <w:rPr>
          <w:rFonts w:ascii="Arial" w:eastAsia="Arial" w:hAnsi="Arial" w:cs="Arial"/>
          <w:b/>
          <w:bCs/>
          <w:sz w:val="12"/>
          <w:szCs w:val="18"/>
          <w:highlight w:val="yellow"/>
        </w:rPr>
      </w:pPr>
    </w:p>
    <w:p w14:paraId="43E5CFFD" w14:textId="78BDDA02" w:rsidR="00C45061" w:rsidRDefault="00C45061" w:rsidP="007B2067">
      <w:pPr>
        <w:pStyle w:val="ListParagraph"/>
        <w:numPr>
          <w:ilvl w:val="0"/>
          <w:numId w:val="1"/>
        </w:numPr>
        <w:tabs>
          <w:tab w:val="left" w:pos="609"/>
        </w:tabs>
        <w:ind w:hanging="360"/>
        <w:rPr>
          <w:rFonts w:ascii="Arial"/>
          <w:b/>
          <w:bCs/>
          <w:sz w:val="20"/>
        </w:rPr>
      </w:pPr>
      <w:r w:rsidRPr="00EF71E8">
        <w:rPr>
          <w:rFonts w:ascii="Arial"/>
          <w:b/>
          <w:bCs/>
          <w:sz w:val="20"/>
        </w:rPr>
        <w:t>Pro</w:t>
      </w:r>
      <w:r>
        <w:rPr>
          <w:rFonts w:ascii="Arial"/>
          <w:b/>
          <w:bCs/>
          <w:sz w:val="20"/>
        </w:rPr>
        <w:t>ject</w:t>
      </w:r>
      <w:r w:rsidRPr="00EF71E8">
        <w:rPr>
          <w:rFonts w:ascii="Arial"/>
          <w:b/>
          <w:bCs/>
          <w:sz w:val="20"/>
        </w:rPr>
        <w:t xml:space="preserve"> Management Professional (PMP)</w:t>
      </w:r>
      <w:r w:rsidR="003214D2">
        <w:rPr>
          <w:rFonts w:ascii="Arial"/>
          <w:b/>
          <w:bCs/>
          <w:sz w:val="20"/>
        </w:rPr>
        <w:t xml:space="preserve"> - PMI Certificate #3789966</w:t>
      </w:r>
      <w:r w:rsidRPr="00EF71E8">
        <w:rPr>
          <w:rFonts w:ascii="Arial"/>
          <w:b/>
          <w:bCs/>
          <w:sz w:val="20"/>
        </w:rPr>
        <w:t xml:space="preserve"> </w:t>
      </w:r>
    </w:p>
    <w:p w14:paraId="38CCD7AC" w14:textId="0508F684" w:rsidR="007B2067" w:rsidRPr="00C47E3B" w:rsidRDefault="007B2067" w:rsidP="007B2067">
      <w:pPr>
        <w:pStyle w:val="ListParagraph"/>
        <w:numPr>
          <w:ilvl w:val="0"/>
          <w:numId w:val="1"/>
        </w:numPr>
        <w:tabs>
          <w:tab w:val="left" w:pos="609"/>
        </w:tabs>
        <w:ind w:hanging="360"/>
        <w:rPr>
          <w:rFonts w:ascii="Arial"/>
          <w:b/>
          <w:bCs/>
          <w:sz w:val="20"/>
        </w:rPr>
      </w:pPr>
      <w:r w:rsidRPr="00C47E3B">
        <w:rPr>
          <w:rFonts w:ascii="Arial"/>
          <w:b/>
          <w:bCs/>
          <w:sz w:val="20"/>
        </w:rPr>
        <w:t>Southern New Hampshire University; Manchester, New Hampshire</w:t>
      </w:r>
    </w:p>
    <w:p w14:paraId="257AC058" w14:textId="6EC5E488" w:rsidR="007B2067" w:rsidRPr="00C47E3B" w:rsidRDefault="007B2067" w:rsidP="007B2067">
      <w:pPr>
        <w:pStyle w:val="Heading2"/>
        <w:numPr>
          <w:ilvl w:val="1"/>
          <w:numId w:val="1"/>
        </w:numPr>
        <w:tabs>
          <w:tab w:val="left" w:pos="9528"/>
        </w:tabs>
        <w:spacing w:line="204" w:lineRule="exact"/>
        <w:rPr>
          <w:b w:val="0"/>
          <w:bCs w:val="0"/>
          <w:sz w:val="20"/>
        </w:rPr>
      </w:pPr>
      <w:r w:rsidRPr="00C47E3B">
        <w:rPr>
          <w:b w:val="0"/>
          <w:bCs w:val="0"/>
          <w:sz w:val="20"/>
        </w:rPr>
        <w:t>Masters of Science in Operations and Project Management (OPM)</w:t>
      </w:r>
      <w:r w:rsidRPr="00C47E3B">
        <w:rPr>
          <w:b w:val="0"/>
          <w:bCs w:val="0"/>
          <w:sz w:val="20"/>
        </w:rPr>
        <w:tab/>
      </w:r>
    </w:p>
    <w:p w14:paraId="7131C828" w14:textId="52A3F787" w:rsidR="007B2067" w:rsidRPr="00C47E3B" w:rsidRDefault="007B2067" w:rsidP="007B2067">
      <w:pPr>
        <w:pStyle w:val="Heading2"/>
        <w:numPr>
          <w:ilvl w:val="1"/>
          <w:numId w:val="1"/>
        </w:numPr>
        <w:tabs>
          <w:tab w:val="left" w:pos="9528"/>
        </w:tabs>
        <w:spacing w:line="204" w:lineRule="exact"/>
        <w:rPr>
          <w:b w:val="0"/>
          <w:bCs w:val="0"/>
          <w:sz w:val="20"/>
        </w:rPr>
      </w:pPr>
      <w:r w:rsidRPr="00C47E3B">
        <w:rPr>
          <w:b w:val="0"/>
          <w:bCs w:val="0"/>
          <w:sz w:val="20"/>
        </w:rPr>
        <w:t>Graduate Certificate Project Management</w:t>
      </w:r>
      <w:r w:rsidRPr="00C47E3B">
        <w:rPr>
          <w:b w:val="0"/>
          <w:bCs w:val="0"/>
          <w:sz w:val="20"/>
        </w:rPr>
        <w:tab/>
      </w:r>
    </w:p>
    <w:p w14:paraId="1DD89EB8" w14:textId="57B7AC91" w:rsidR="007B2067" w:rsidRPr="00C47E3B" w:rsidRDefault="007B2067" w:rsidP="007B2067">
      <w:pPr>
        <w:pStyle w:val="Heading2"/>
        <w:numPr>
          <w:ilvl w:val="1"/>
          <w:numId w:val="1"/>
        </w:numPr>
        <w:tabs>
          <w:tab w:val="left" w:pos="9528"/>
        </w:tabs>
        <w:spacing w:line="204" w:lineRule="exact"/>
        <w:rPr>
          <w:b w:val="0"/>
          <w:bCs w:val="0"/>
          <w:sz w:val="20"/>
        </w:rPr>
      </w:pPr>
      <w:r w:rsidRPr="00C47E3B">
        <w:rPr>
          <w:b w:val="0"/>
          <w:bCs w:val="0"/>
          <w:sz w:val="20"/>
        </w:rPr>
        <w:t>Graduate Certificate Lean Six Sigma Black Belt</w:t>
      </w:r>
      <w:r w:rsidRPr="00C47E3B">
        <w:rPr>
          <w:b w:val="0"/>
          <w:bCs w:val="0"/>
          <w:sz w:val="20"/>
        </w:rPr>
        <w:tab/>
      </w:r>
    </w:p>
    <w:p w14:paraId="32DE002F" w14:textId="77777777" w:rsidR="007B2067" w:rsidRPr="00C47E3B" w:rsidRDefault="007B2067" w:rsidP="007B2067">
      <w:pPr>
        <w:pStyle w:val="ListParagraph"/>
        <w:numPr>
          <w:ilvl w:val="0"/>
          <w:numId w:val="1"/>
        </w:numPr>
        <w:tabs>
          <w:tab w:val="left" w:pos="609"/>
        </w:tabs>
        <w:ind w:hanging="360"/>
        <w:rPr>
          <w:rFonts w:ascii="Arial"/>
          <w:b/>
          <w:bCs/>
          <w:sz w:val="20"/>
        </w:rPr>
      </w:pPr>
      <w:r w:rsidRPr="00C47E3B">
        <w:rPr>
          <w:rFonts w:ascii="Arial"/>
          <w:b/>
          <w:bCs/>
          <w:sz w:val="20"/>
        </w:rPr>
        <w:t>US Merchant Marine Academy; Kings Point, New York</w:t>
      </w:r>
    </w:p>
    <w:p w14:paraId="09B9D794" w14:textId="4E35BC09" w:rsidR="007B2067" w:rsidRPr="00C47E3B" w:rsidRDefault="007B2067" w:rsidP="007B2067">
      <w:pPr>
        <w:pStyle w:val="Heading2"/>
        <w:numPr>
          <w:ilvl w:val="1"/>
          <w:numId w:val="1"/>
        </w:numPr>
        <w:tabs>
          <w:tab w:val="left" w:pos="9528"/>
        </w:tabs>
        <w:spacing w:line="204" w:lineRule="exact"/>
        <w:rPr>
          <w:b w:val="0"/>
          <w:bCs w:val="0"/>
          <w:sz w:val="20"/>
        </w:rPr>
      </w:pPr>
      <w:r w:rsidRPr="00C47E3B">
        <w:rPr>
          <w:b w:val="0"/>
          <w:bCs w:val="0"/>
          <w:sz w:val="20"/>
        </w:rPr>
        <w:t>Bachelors of Science in Marine Transportation, minor Marine Engineering</w:t>
      </w:r>
      <w:r w:rsidRPr="00C47E3B">
        <w:rPr>
          <w:b w:val="0"/>
          <w:bCs w:val="0"/>
          <w:sz w:val="20"/>
        </w:rPr>
        <w:tab/>
      </w:r>
    </w:p>
    <w:p w14:paraId="56726E71" w14:textId="19CBCAD3" w:rsidR="006B3112" w:rsidRPr="00C47E3B" w:rsidRDefault="006B3112" w:rsidP="006B3112">
      <w:pPr>
        <w:pStyle w:val="Heading2"/>
        <w:numPr>
          <w:ilvl w:val="1"/>
          <w:numId w:val="1"/>
        </w:numPr>
        <w:tabs>
          <w:tab w:val="left" w:pos="9528"/>
        </w:tabs>
        <w:spacing w:line="204" w:lineRule="exact"/>
        <w:rPr>
          <w:b w:val="0"/>
          <w:bCs w:val="0"/>
          <w:sz w:val="20"/>
        </w:rPr>
      </w:pPr>
      <w:r w:rsidRPr="00C47E3B">
        <w:rPr>
          <w:b w:val="0"/>
          <w:bCs w:val="0"/>
          <w:sz w:val="20"/>
        </w:rPr>
        <w:t xml:space="preserve">3rd Mate Unlimited Tonnage US Merchant Marine Officer License </w:t>
      </w:r>
      <w:r w:rsidRPr="00C47E3B">
        <w:rPr>
          <w:b w:val="0"/>
          <w:bCs w:val="0"/>
          <w:sz w:val="20"/>
        </w:rPr>
        <w:tab/>
      </w:r>
    </w:p>
    <w:p w14:paraId="24EAEFC2" w14:textId="42D68ED7" w:rsidR="006B3112" w:rsidRDefault="006B3112" w:rsidP="006B3112">
      <w:pPr>
        <w:pStyle w:val="Heading2"/>
        <w:numPr>
          <w:ilvl w:val="1"/>
          <w:numId w:val="1"/>
        </w:numPr>
        <w:tabs>
          <w:tab w:val="left" w:pos="9528"/>
        </w:tabs>
        <w:spacing w:line="204" w:lineRule="exact"/>
        <w:rPr>
          <w:b w:val="0"/>
          <w:bCs w:val="0"/>
          <w:sz w:val="20"/>
        </w:rPr>
      </w:pPr>
      <w:r w:rsidRPr="00C47E3B">
        <w:rPr>
          <w:b w:val="0"/>
          <w:bCs w:val="0"/>
          <w:sz w:val="20"/>
        </w:rPr>
        <w:t xml:space="preserve">Qualified Member of Engine Department US Merchant Marine </w:t>
      </w:r>
    </w:p>
    <w:p w14:paraId="1F404C64" w14:textId="614D2103" w:rsidR="00EF71E8" w:rsidRPr="00EF71E8" w:rsidRDefault="00EF71E8" w:rsidP="00EF71E8">
      <w:pPr>
        <w:pStyle w:val="ListParagraph"/>
        <w:numPr>
          <w:ilvl w:val="0"/>
          <w:numId w:val="1"/>
        </w:numPr>
        <w:tabs>
          <w:tab w:val="left" w:pos="609"/>
        </w:tabs>
        <w:ind w:hanging="360"/>
        <w:rPr>
          <w:rFonts w:ascii="Arial"/>
          <w:b/>
          <w:bCs/>
          <w:sz w:val="20"/>
        </w:rPr>
      </w:pPr>
      <w:r w:rsidRPr="00EF71E8">
        <w:rPr>
          <w:rFonts w:ascii="Arial"/>
          <w:b/>
          <w:bCs/>
          <w:sz w:val="20"/>
        </w:rPr>
        <w:t xml:space="preserve">Association of Ship Brokers and Agents (USA), Inc - Certified Agent  </w:t>
      </w:r>
      <w:r w:rsidR="00CB33DC">
        <w:rPr>
          <w:rFonts w:ascii="Arial"/>
          <w:b/>
          <w:bCs/>
          <w:sz w:val="20"/>
        </w:rPr>
        <w:tab/>
      </w:r>
      <w:r w:rsidR="00CB33DC">
        <w:rPr>
          <w:rFonts w:ascii="Arial"/>
          <w:b/>
          <w:bCs/>
          <w:sz w:val="20"/>
        </w:rPr>
        <w:tab/>
      </w:r>
      <w:r w:rsidR="00CB33DC">
        <w:rPr>
          <w:rFonts w:ascii="Arial"/>
          <w:b/>
          <w:bCs/>
          <w:sz w:val="20"/>
        </w:rPr>
        <w:tab/>
      </w:r>
      <w:r w:rsidR="00CB33DC">
        <w:rPr>
          <w:rFonts w:ascii="Arial"/>
          <w:b/>
          <w:bCs/>
          <w:sz w:val="20"/>
        </w:rPr>
        <w:tab/>
      </w:r>
      <w:r w:rsidR="00CB33DC">
        <w:rPr>
          <w:rFonts w:ascii="Arial"/>
          <w:b/>
          <w:bCs/>
          <w:sz w:val="20"/>
        </w:rPr>
        <w:tab/>
      </w:r>
    </w:p>
    <w:p w14:paraId="00BF6BE1" w14:textId="73E82067" w:rsidR="00EF71E8" w:rsidRPr="00C45061" w:rsidRDefault="009C6030" w:rsidP="00EF71E8">
      <w:pPr>
        <w:pStyle w:val="ListParagraph"/>
        <w:numPr>
          <w:ilvl w:val="0"/>
          <w:numId w:val="1"/>
        </w:numPr>
        <w:tabs>
          <w:tab w:val="left" w:pos="609"/>
        </w:tabs>
        <w:ind w:hanging="360"/>
        <w:rPr>
          <w:rFonts w:ascii="Arial"/>
          <w:sz w:val="20"/>
        </w:rPr>
      </w:pPr>
      <w:r>
        <w:rPr>
          <w:rFonts w:ascii="Arial"/>
          <w:b/>
          <w:bCs/>
          <w:sz w:val="20"/>
        </w:rPr>
        <w:tab/>
      </w:r>
      <w:r w:rsidR="00C45061">
        <w:rPr>
          <w:rFonts w:ascii="Arial"/>
          <w:b/>
          <w:bCs/>
          <w:sz w:val="20"/>
        </w:rPr>
        <w:t>US Navy Qualifications</w:t>
      </w:r>
    </w:p>
    <w:p w14:paraId="04151CE9" w14:textId="77777777" w:rsidR="002258A7" w:rsidRDefault="00C45061" w:rsidP="00C45061">
      <w:pPr>
        <w:pStyle w:val="Heading2"/>
        <w:numPr>
          <w:ilvl w:val="1"/>
          <w:numId w:val="1"/>
        </w:numPr>
        <w:tabs>
          <w:tab w:val="left" w:pos="9528"/>
        </w:tabs>
        <w:spacing w:line="204" w:lineRule="exact"/>
        <w:rPr>
          <w:b w:val="0"/>
          <w:bCs w:val="0"/>
          <w:sz w:val="20"/>
        </w:rPr>
      </w:pPr>
      <w:r>
        <w:rPr>
          <w:b w:val="0"/>
          <w:bCs w:val="0"/>
          <w:sz w:val="20"/>
        </w:rPr>
        <w:t>Surface Warfare Officer</w:t>
      </w:r>
      <w:r w:rsidR="00B86CB4">
        <w:rPr>
          <w:b w:val="0"/>
          <w:bCs w:val="0"/>
          <w:sz w:val="20"/>
        </w:rPr>
        <w:t xml:space="preserve"> </w:t>
      </w:r>
    </w:p>
    <w:p w14:paraId="0A9D9A4F" w14:textId="00B053AF" w:rsidR="002258A7" w:rsidRDefault="00B86CB4" w:rsidP="00C45061">
      <w:pPr>
        <w:pStyle w:val="Heading2"/>
        <w:numPr>
          <w:ilvl w:val="1"/>
          <w:numId w:val="1"/>
        </w:numPr>
        <w:tabs>
          <w:tab w:val="left" w:pos="9528"/>
        </w:tabs>
        <w:spacing w:line="204" w:lineRule="exact"/>
        <w:rPr>
          <w:b w:val="0"/>
          <w:bCs w:val="0"/>
          <w:sz w:val="20"/>
        </w:rPr>
      </w:pPr>
      <w:r>
        <w:rPr>
          <w:b w:val="0"/>
          <w:bCs w:val="0"/>
          <w:sz w:val="20"/>
        </w:rPr>
        <w:t>Officer of Deck Underway</w:t>
      </w:r>
      <w:r w:rsidR="008B77C7">
        <w:rPr>
          <w:b w:val="0"/>
          <w:bCs w:val="0"/>
          <w:sz w:val="20"/>
        </w:rPr>
        <w:t xml:space="preserve"> (3 ships)</w:t>
      </w:r>
    </w:p>
    <w:p w14:paraId="6A994871" w14:textId="77777777" w:rsidR="002258A7" w:rsidRDefault="00B86CB4" w:rsidP="00C45061">
      <w:pPr>
        <w:pStyle w:val="Heading2"/>
        <w:numPr>
          <w:ilvl w:val="1"/>
          <w:numId w:val="1"/>
        </w:numPr>
        <w:tabs>
          <w:tab w:val="left" w:pos="9528"/>
        </w:tabs>
        <w:spacing w:line="204" w:lineRule="exact"/>
        <w:rPr>
          <w:b w:val="0"/>
          <w:bCs w:val="0"/>
          <w:sz w:val="20"/>
        </w:rPr>
      </w:pPr>
      <w:r>
        <w:rPr>
          <w:b w:val="0"/>
          <w:bCs w:val="0"/>
          <w:sz w:val="20"/>
        </w:rPr>
        <w:t>CIC Watch Officer</w:t>
      </w:r>
    </w:p>
    <w:p w14:paraId="1F8DC51F" w14:textId="76E718D7" w:rsidR="00C45061" w:rsidRPr="00C45061" w:rsidRDefault="00B86CB4" w:rsidP="00C45061">
      <w:pPr>
        <w:pStyle w:val="Heading2"/>
        <w:numPr>
          <w:ilvl w:val="1"/>
          <w:numId w:val="1"/>
        </w:numPr>
        <w:tabs>
          <w:tab w:val="left" w:pos="9528"/>
        </w:tabs>
        <w:spacing w:line="204" w:lineRule="exact"/>
        <w:rPr>
          <w:b w:val="0"/>
          <w:bCs w:val="0"/>
          <w:sz w:val="20"/>
        </w:rPr>
      </w:pPr>
      <w:r>
        <w:rPr>
          <w:b w:val="0"/>
          <w:bCs w:val="0"/>
          <w:sz w:val="20"/>
        </w:rPr>
        <w:t>Tactical Action Officer</w:t>
      </w:r>
    </w:p>
    <w:p w14:paraId="2FEC2127" w14:textId="59F50483" w:rsidR="00C45061" w:rsidRPr="00C45061" w:rsidRDefault="00C45061" w:rsidP="00C45061">
      <w:pPr>
        <w:pStyle w:val="Heading2"/>
        <w:numPr>
          <w:ilvl w:val="1"/>
          <w:numId w:val="1"/>
        </w:numPr>
        <w:tabs>
          <w:tab w:val="left" w:pos="9528"/>
        </w:tabs>
        <w:spacing w:line="204" w:lineRule="exact"/>
        <w:rPr>
          <w:b w:val="0"/>
          <w:bCs w:val="0"/>
          <w:sz w:val="20"/>
        </w:rPr>
      </w:pPr>
      <w:r>
        <w:rPr>
          <w:b w:val="0"/>
          <w:bCs w:val="0"/>
          <w:sz w:val="20"/>
        </w:rPr>
        <w:t>Navigator</w:t>
      </w:r>
    </w:p>
    <w:p w14:paraId="4A211964" w14:textId="47EB7E57" w:rsidR="00C45061" w:rsidRPr="00C45061" w:rsidRDefault="00C45061" w:rsidP="00C45061">
      <w:pPr>
        <w:pStyle w:val="Heading2"/>
        <w:numPr>
          <w:ilvl w:val="1"/>
          <w:numId w:val="1"/>
        </w:numPr>
        <w:tabs>
          <w:tab w:val="left" w:pos="9528"/>
        </w:tabs>
        <w:spacing w:line="204" w:lineRule="exact"/>
        <w:rPr>
          <w:b w:val="0"/>
          <w:bCs w:val="0"/>
          <w:sz w:val="20"/>
        </w:rPr>
      </w:pPr>
      <w:r>
        <w:rPr>
          <w:b w:val="0"/>
          <w:bCs w:val="0"/>
          <w:sz w:val="20"/>
        </w:rPr>
        <w:t>Afloat Safety Officer</w:t>
      </w:r>
    </w:p>
    <w:p w14:paraId="4E4374CC" w14:textId="77777777" w:rsidR="002258A7" w:rsidRDefault="002258A7" w:rsidP="00650821">
      <w:pPr>
        <w:tabs>
          <w:tab w:val="left" w:pos="10502"/>
        </w:tabs>
        <w:spacing w:before="74"/>
        <w:ind w:left="219"/>
        <w:rPr>
          <w:rFonts w:ascii="Arial" w:eastAsia="Arial" w:hAnsi="Arial"/>
          <w:b/>
          <w:bCs/>
          <w:szCs w:val="20"/>
          <w:shd w:val="clear" w:color="auto" w:fill="BEBEBE"/>
        </w:rPr>
      </w:pPr>
    </w:p>
    <w:p w14:paraId="36D23631" w14:textId="77777777" w:rsidR="002258A7" w:rsidRDefault="002258A7" w:rsidP="00650821">
      <w:pPr>
        <w:tabs>
          <w:tab w:val="left" w:pos="10502"/>
        </w:tabs>
        <w:spacing w:before="74"/>
        <w:ind w:left="219"/>
        <w:rPr>
          <w:rFonts w:ascii="Arial" w:eastAsia="Arial" w:hAnsi="Arial"/>
          <w:b/>
          <w:bCs/>
          <w:szCs w:val="20"/>
          <w:shd w:val="clear" w:color="auto" w:fill="BEBEBE"/>
        </w:rPr>
      </w:pPr>
    </w:p>
    <w:p w14:paraId="029E127D" w14:textId="3975CFCA" w:rsidR="00650821" w:rsidRDefault="00EF71E8" w:rsidP="00650821">
      <w:pPr>
        <w:tabs>
          <w:tab w:val="left" w:pos="10502"/>
        </w:tabs>
        <w:spacing w:before="74"/>
        <w:ind w:left="219"/>
        <w:rPr>
          <w:rFonts w:ascii="Arial" w:eastAsia="Arial" w:hAnsi="Arial"/>
          <w:b/>
          <w:bCs/>
          <w:szCs w:val="20"/>
          <w:shd w:val="clear" w:color="auto" w:fill="BEBEBE"/>
        </w:rPr>
      </w:pPr>
      <w:r>
        <w:rPr>
          <w:rFonts w:ascii="Arial" w:eastAsia="Arial" w:hAnsi="Arial"/>
          <w:b/>
          <w:bCs/>
          <w:szCs w:val="20"/>
          <w:shd w:val="clear" w:color="auto" w:fill="BEBEBE"/>
        </w:rPr>
        <w:lastRenderedPageBreak/>
        <w:t>Professional Memberships</w:t>
      </w:r>
      <w:r w:rsidR="00650821">
        <w:rPr>
          <w:rFonts w:ascii="Arial" w:eastAsia="Arial" w:hAnsi="Arial"/>
          <w:b/>
          <w:bCs/>
          <w:szCs w:val="20"/>
          <w:shd w:val="clear" w:color="auto" w:fill="BEBEBE"/>
        </w:rPr>
        <w:tab/>
      </w:r>
    </w:p>
    <w:p w14:paraId="35ABCD2C" w14:textId="375F7C25" w:rsidR="009C6030" w:rsidRPr="009C6030" w:rsidRDefault="009C6030" w:rsidP="009C6030">
      <w:pPr>
        <w:pStyle w:val="ListParagraph"/>
        <w:numPr>
          <w:ilvl w:val="0"/>
          <w:numId w:val="1"/>
        </w:numPr>
        <w:tabs>
          <w:tab w:val="left" w:pos="609"/>
        </w:tabs>
        <w:ind w:hanging="360"/>
        <w:rPr>
          <w:rFonts w:ascii="Arial"/>
          <w:sz w:val="20"/>
        </w:rPr>
      </w:pPr>
      <w:r>
        <w:rPr>
          <w:rFonts w:ascii="Arial"/>
          <w:sz w:val="20"/>
        </w:rPr>
        <w:t xml:space="preserve">Project Management Institute (2023 </w:t>
      </w:r>
      <w:r>
        <w:rPr>
          <w:rFonts w:ascii="Arial"/>
          <w:sz w:val="20"/>
        </w:rPr>
        <w:t>–</w:t>
      </w:r>
      <w:r>
        <w:rPr>
          <w:rFonts w:ascii="Arial"/>
          <w:sz w:val="20"/>
        </w:rPr>
        <w:t xml:space="preserve"> Present)</w:t>
      </w:r>
    </w:p>
    <w:p w14:paraId="01B1DF93" w14:textId="42C07EF4" w:rsidR="00650821" w:rsidRPr="00EF71E8" w:rsidRDefault="00650821" w:rsidP="00EF71E8">
      <w:pPr>
        <w:pStyle w:val="ListParagraph"/>
        <w:numPr>
          <w:ilvl w:val="0"/>
          <w:numId w:val="1"/>
        </w:numPr>
        <w:tabs>
          <w:tab w:val="left" w:pos="609"/>
        </w:tabs>
        <w:ind w:hanging="360"/>
        <w:rPr>
          <w:rFonts w:ascii="Arial"/>
          <w:sz w:val="20"/>
        </w:rPr>
      </w:pPr>
      <w:r w:rsidRPr="00EF71E8">
        <w:rPr>
          <w:rFonts w:ascii="Arial"/>
          <w:sz w:val="20"/>
        </w:rPr>
        <w:t xml:space="preserve">American Society of Naval Engineers (2018 </w:t>
      </w:r>
      <w:r w:rsidRPr="00EF71E8">
        <w:rPr>
          <w:rFonts w:ascii="Arial"/>
          <w:sz w:val="20"/>
        </w:rPr>
        <w:t>–</w:t>
      </w:r>
      <w:r w:rsidRPr="00EF71E8">
        <w:rPr>
          <w:rFonts w:ascii="Arial"/>
          <w:sz w:val="20"/>
        </w:rPr>
        <w:t xml:space="preserve"> Present)</w:t>
      </w:r>
    </w:p>
    <w:p w14:paraId="1E46E843" w14:textId="62A907CD" w:rsidR="00650821" w:rsidRPr="000B5ABA" w:rsidRDefault="00650821" w:rsidP="009C6030">
      <w:pPr>
        <w:pStyle w:val="ListParagraph"/>
        <w:numPr>
          <w:ilvl w:val="1"/>
          <w:numId w:val="1"/>
        </w:numPr>
        <w:tabs>
          <w:tab w:val="left" w:pos="609"/>
        </w:tabs>
        <w:rPr>
          <w:rFonts w:ascii="Arial"/>
          <w:sz w:val="20"/>
        </w:rPr>
      </w:pPr>
      <w:r w:rsidRPr="009C6030">
        <w:rPr>
          <w:rFonts w:ascii="Arial" w:eastAsia="Arial" w:hAnsi="Arial"/>
          <w:sz w:val="20"/>
          <w:szCs w:val="18"/>
        </w:rPr>
        <w:t>Tidewater Chapter Chair (2023 – 2024)</w:t>
      </w:r>
      <w:r w:rsidR="00EF71E8" w:rsidRPr="009C6030">
        <w:rPr>
          <w:rFonts w:ascii="Arial" w:eastAsia="Arial" w:hAnsi="Arial"/>
          <w:sz w:val="20"/>
          <w:szCs w:val="18"/>
        </w:rPr>
        <w:t xml:space="preserve"> / </w:t>
      </w:r>
      <w:r w:rsidRPr="009C6030">
        <w:rPr>
          <w:rFonts w:ascii="Arial" w:eastAsia="Arial" w:hAnsi="Arial"/>
          <w:sz w:val="20"/>
          <w:szCs w:val="18"/>
        </w:rPr>
        <w:t>Tidewater Chapter Vice Chair (2022 – 2023)</w:t>
      </w:r>
      <w:r w:rsidR="009C6030" w:rsidRPr="009C6030">
        <w:rPr>
          <w:rFonts w:ascii="Arial" w:eastAsia="Arial" w:hAnsi="Arial"/>
          <w:sz w:val="20"/>
          <w:szCs w:val="18"/>
        </w:rPr>
        <w:t xml:space="preserve"> </w:t>
      </w:r>
    </w:p>
    <w:p w14:paraId="3DD4B647" w14:textId="51ABF785" w:rsidR="000B5ABA" w:rsidRPr="001274FE" w:rsidRDefault="000B5ABA" w:rsidP="009C6030">
      <w:pPr>
        <w:pStyle w:val="ListParagraph"/>
        <w:numPr>
          <w:ilvl w:val="1"/>
          <w:numId w:val="1"/>
        </w:numPr>
        <w:tabs>
          <w:tab w:val="left" w:pos="609"/>
        </w:tabs>
        <w:rPr>
          <w:rFonts w:ascii="Arial"/>
          <w:sz w:val="20"/>
        </w:rPr>
      </w:pPr>
      <w:r>
        <w:rPr>
          <w:rFonts w:ascii="Arial" w:eastAsia="Arial" w:hAnsi="Arial"/>
          <w:sz w:val="20"/>
          <w:szCs w:val="18"/>
        </w:rPr>
        <w:t>Fleet Maintenance Modernization Symposium 2024</w:t>
      </w:r>
      <w:r w:rsidR="001E7FCC">
        <w:rPr>
          <w:rFonts w:ascii="Arial" w:eastAsia="Arial" w:hAnsi="Arial"/>
          <w:sz w:val="20"/>
          <w:szCs w:val="18"/>
        </w:rPr>
        <w:t xml:space="preserve"> &amp; 2026</w:t>
      </w:r>
      <w:r>
        <w:rPr>
          <w:rFonts w:ascii="Arial" w:eastAsia="Arial" w:hAnsi="Arial"/>
          <w:sz w:val="20"/>
          <w:szCs w:val="18"/>
        </w:rPr>
        <w:t xml:space="preserve"> – Chair</w:t>
      </w:r>
      <w:r w:rsidR="001E7FCC">
        <w:rPr>
          <w:rFonts w:ascii="Arial" w:eastAsia="Arial" w:hAnsi="Arial"/>
          <w:sz w:val="20"/>
          <w:szCs w:val="18"/>
        </w:rPr>
        <w:t xml:space="preserve"> </w:t>
      </w:r>
      <w:r>
        <w:rPr>
          <w:rFonts w:ascii="Arial" w:eastAsia="Arial" w:hAnsi="Arial"/>
          <w:sz w:val="20"/>
          <w:szCs w:val="18"/>
        </w:rPr>
        <w:t>Planning Committee</w:t>
      </w:r>
    </w:p>
    <w:p w14:paraId="5046F444" w14:textId="70EFCF98" w:rsidR="001274FE" w:rsidRPr="001274FE" w:rsidRDefault="001274FE" w:rsidP="009C6030">
      <w:pPr>
        <w:pStyle w:val="ListParagraph"/>
        <w:numPr>
          <w:ilvl w:val="1"/>
          <w:numId w:val="1"/>
        </w:numPr>
        <w:tabs>
          <w:tab w:val="left" w:pos="609"/>
        </w:tabs>
        <w:rPr>
          <w:rFonts w:ascii="Arial"/>
          <w:sz w:val="20"/>
        </w:rPr>
      </w:pPr>
      <w:r>
        <w:rPr>
          <w:rFonts w:ascii="Arial" w:eastAsia="Arial" w:hAnsi="Arial"/>
          <w:sz w:val="20"/>
          <w:szCs w:val="18"/>
        </w:rPr>
        <w:t>Multi-Agency Craft Conference Symposium 2022, 2024 &amp; 2026 – Planning Committee</w:t>
      </w:r>
    </w:p>
    <w:p w14:paraId="6FAEB3CF" w14:textId="71CA448D" w:rsidR="001274FE" w:rsidRPr="000B5ABA" w:rsidRDefault="001274FE" w:rsidP="009C6030">
      <w:pPr>
        <w:pStyle w:val="ListParagraph"/>
        <w:numPr>
          <w:ilvl w:val="1"/>
          <w:numId w:val="1"/>
        </w:numPr>
        <w:tabs>
          <w:tab w:val="left" w:pos="609"/>
        </w:tabs>
        <w:rPr>
          <w:rFonts w:ascii="Arial"/>
          <w:sz w:val="20"/>
        </w:rPr>
      </w:pPr>
      <w:r>
        <w:rPr>
          <w:rFonts w:ascii="Arial" w:eastAsia="Arial" w:hAnsi="Arial"/>
          <w:sz w:val="20"/>
          <w:szCs w:val="18"/>
        </w:rPr>
        <w:t xml:space="preserve">Promoting Electrical Propulsion Collegiate Annual Competition 2022 - Present – Key Volunteer  </w:t>
      </w:r>
    </w:p>
    <w:p w14:paraId="180F360D" w14:textId="40986249" w:rsidR="000B5ABA" w:rsidRPr="009C6030" w:rsidRDefault="000B5ABA" w:rsidP="009C6030">
      <w:pPr>
        <w:pStyle w:val="ListParagraph"/>
        <w:numPr>
          <w:ilvl w:val="1"/>
          <w:numId w:val="1"/>
        </w:numPr>
        <w:tabs>
          <w:tab w:val="left" w:pos="609"/>
        </w:tabs>
        <w:rPr>
          <w:rFonts w:ascii="Arial"/>
          <w:sz w:val="20"/>
        </w:rPr>
      </w:pPr>
      <w:r>
        <w:rPr>
          <w:rFonts w:ascii="Arial" w:eastAsia="Arial" w:hAnsi="Arial"/>
          <w:sz w:val="20"/>
          <w:szCs w:val="18"/>
        </w:rPr>
        <w:t xml:space="preserve">National Membership Chairman (2023 – </w:t>
      </w:r>
      <w:r w:rsidR="001274FE">
        <w:rPr>
          <w:rFonts w:ascii="Arial" w:eastAsia="Arial" w:hAnsi="Arial"/>
          <w:sz w:val="20"/>
          <w:szCs w:val="18"/>
        </w:rPr>
        <w:t>2026</w:t>
      </w:r>
      <w:r>
        <w:rPr>
          <w:rFonts w:ascii="Arial" w:eastAsia="Arial" w:hAnsi="Arial"/>
          <w:sz w:val="20"/>
          <w:szCs w:val="18"/>
        </w:rPr>
        <w:t>)</w:t>
      </w:r>
    </w:p>
    <w:p w14:paraId="504A7295" w14:textId="7E96CF7C" w:rsidR="00650821" w:rsidRDefault="00650821" w:rsidP="009C6030">
      <w:pPr>
        <w:pStyle w:val="ListParagraph"/>
        <w:numPr>
          <w:ilvl w:val="0"/>
          <w:numId w:val="1"/>
        </w:numPr>
        <w:tabs>
          <w:tab w:val="left" w:pos="609"/>
        </w:tabs>
        <w:rPr>
          <w:rFonts w:ascii="Arial"/>
          <w:sz w:val="20"/>
        </w:rPr>
      </w:pPr>
      <w:r w:rsidRPr="009C6030">
        <w:rPr>
          <w:rFonts w:ascii="Arial"/>
          <w:sz w:val="20"/>
        </w:rPr>
        <w:t xml:space="preserve">American Society of Engineering Educators (2020 </w:t>
      </w:r>
      <w:r w:rsidRPr="009C6030">
        <w:rPr>
          <w:rFonts w:ascii="Arial"/>
          <w:sz w:val="20"/>
        </w:rPr>
        <w:t>–</w:t>
      </w:r>
      <w:r w:rsidRPr="009C6030">
        <w:rPr>
          <w:rFonts w:ascii="Arial"/>
          <w:sz w:val="20"/>
        </w:rPr>
        <w:t xml:space="preserve"> Present</w:t>
      </w:r>
      <w:r w:rsidR="00CB33DC" w:rsidRPr="009C6030">
        <w:rPr>
          <w:rFonts w:ascii="Arial"/>
          <w:sz w:val="20"/>
        </w:rPr>
        <w:t>)</w:t>
      </w:r>
      <w:r w:rsidR="009C6030">
        <w:rPr>
          <w:rFonts w:ascii="Arial"/>
          <w:sz w:val="20"/>
        </w:rPr>
        <w:t xml:space="preserve">; </w:t>
      </w:r>
      <w:r w:rsidRPr="009C6030">
        <w:rPr>
          <w:rFonts w:ascii="Arial"/>
          <w:sz w:val="20"/>
        </w:rPr>
        <w:t xml:space="preserve">Military Veterans Division (MVD) (2021 </w:t>
      </w:r>
      <w:r w:rsidRPr="009C6030">
        <w:rPr>
          <w:rFonts w:ascii="Arial"/>
          <w:sz w:val="20"/>
        </w:rPr>
        <w:t>–</w:t>
      </w:r>
      <w:r w:rsidRPr="009C6030">
        <w:rPr>
          <w:rFonts w:ascii="Arial"/>
          <w:sz w:val="20"/>
        </w:rPr>
        <w:t xml:space="preserve"> Present)</w:t>
      </w:r>
    </w:p>
    <w:p w14:paraId="3B315A1C" w14:textId="04FDB17A" w:rsidR="009C6030" w:rsidRDefault="009C6030" w:rsidP="009C6030">
      <w:pPr>
        <w:pStyle w:val="ListParagraph"/>
        <w:numPr>
          <w:ilvl w:val="0"/>
          <w:numId w:val="1"/>
        </w:numPr>
        <w:tabs>
          <w:tab w:val="left" w:pos="609"/>
        </w:tabs>
        <w:rPr>
          <w:rFonts w:ascii="Arial"/>
          <w:sz w:val="20"/>
        </w:rPr>
      </w:pPr>
      <w:r>
        <w:rPr>
          <w:rFonts w:ascii="Arial"/>
          <w:sz w:val="20"/>
        </w:rPr>
        <w:t xml:space="preserve">US Navy League (2024 </w:t>
      </w:r>
      <w:r>
        <w:rPr>
          <w:rFonts w:ascii="Arial"/>
          <w:sz w:val="20"/>
        </w:rPr>
        <w:t>–</w:t>
      </w:r>
      <w:r>
        <w:rPr>
          <w:rFonts w:ascii="Arial"/>
          <w:sz w:val="20"/>
        </w:rPr>
        <w:t xml:space="preserve"> Present)</w:t>
      </w:r>
    </w:p>
    <w:p w14:paraId="427A6343" w14:textId="77777777" w:rsidR="00AF62A0" w:rsidRDefault="009C6030" w:rsidP="00AF62A0">
      <w:pPr>
        <w:pStyle w:val="ListParagraph"/>
        <w:numPr>
          <w:ilvl w:val="0"/>
          <w:numId w:val="1"/>
        </w:numPr>
        <w:tabs>
          <w:tab w:val="left" w:pos="609"/>
        </w:tabs>
        <w:ind w:hanging="360"/>
        <w:rPr>
          <w:rFonts w:ascii="Arial"/>
          <w:sz w:val="20"/>
        </w:rPr>
      </w:pPr>
      <w:r w:rsidRPr="00AF62A0">
        <w:rPr>
          <w:rFonts w:ascii="Arial"/>
          <w:sz w:val="20"/>
        </w:rPr>
        <w:t xml:space="preserve">Virginia Ship Repair Association (VSRA) (2018 </w:t>
      </w:r>
      <w:r w:rsidRPr="00AF62A0">
        <w:rPr>
          <w:rFonts w:ascii="Arial"/>
          <w:sz w:val="20"/>
        </w:rPr>
        <w:t>–</w:t>
      </w:r>
      <w:r w:rsidRPr="00AF62A0">
        <w:rPr>
          <w:rFonts w:ascii="Arial"/>
          <w:sz w:val="20"/>
        </w:rPr>
        <w:t xml:space="preserve"> Present)</w:t>
      </w:r>
      <w:r w:rsidR="00AF62A0" w:rsidRPr="00AF62A0">
        <w:rPr>
          <w:rFonts w:ascii="Arial"/>
          <w:sz w:val="20"/>
        </w:rPr>
        <w:t xml:space="preserve"> </w:t>
      </w:r>
    </w:p>
    <w:p w14:paraId="586F7C46" w14:textId="2C7E03B4" w:rsidR="00650821" w:rsidRDefault="00AF62A0" w:rsidP="00AF62A0">
      <w:pPr>
        <w:pStyle w:val="ListParagraph"/>
        <w:numPr>
          <w:ilvl w:val="0"/>
          <w:numId w:val="1"/>
        </w:numPr>
        <w:tabs>
          <w:tab w:val="left" w:pos="609"/>
        </w:tabs>
        <w:ind w:hanging="360"/>
        <w:rPr>
          <w:rFonts w:ascii="Arial"/>
          <w:sz w:val="20"/>
        </w:rPr>
      </w:pPr>
      <w:r w:rsidRPr="00EF71E8">
        <w:rPr>
          <w:rFonts w:ascii="Arial"/>
          <w:sz w:val="20"/>
        </w:rPr>
        <w:t xml:space="preserve">Propeller Club </w:t>
      </w:r>
      <w:r w:rsidRPr="00EF71E8">
        <w:rPr>
          <w:rFonts w:ascii="Arial"/>
          <w:sz w:val="20"/>
        </w:rPr>
        <w:t>–</w:t>
      </w:r>
      <w:r w:rsidRPr="00EF71E8">
        <w:rPr>
          <w:rFonts w:ascii="Arial"/>
          <w:sz w:val="20"/>
        </w:rPr>
        <w:t xml:space="preserve"> Port of Mobile, AL (2002 </w:t>
      </w:r>
      <w:r w:rsidRPr="00EF71E8">
        <w:rPr>
          <w:rFonts w:ascii="Arial"/>
          <w:sz w:val="20"/>
        </w:rPr>
        <w:t>–</w:t>
      </w:r>
      <w:r w:rsidRPr="00EF71E8">
        <w:rPr>
          <w:rFonts w:ascii="Arial"/>
          <w:sz w:val="20"/>
        </w:rPr>
        <w:t xml:space="preserve"> 2005</w:t>
      </w:r>
      <w:r>
        <w:rPr>
          <w:rFonts w:ascii="Arial"/>
          <w:sz w:val="20"/>
        </w:rPr>
        <w:t>)</w:t>
      </w:r>
    </w:p>
    <w:p w14:paraId="31C38A70" w14:textId="77777777" w:rsidR="00015CCE" w:rsidRDefault="00015CCE" w:rsidP="00015CCE">
      <w:pPr>
        <w:tabs>
          <w:tab w:val="left" w:pos="609"/>
        </w:tabs>
        <w:rPr>
          <w:rFonts w:ascii="Arial"/>
          <w:sz w:val="20"/>
        </w:rPr>
      </w:pPr>
    </w:p>
    <w:p w14:paraId="7737B41C" w14:textId="77777777" w:rsidR="00015CCE" w:rsidRDefault="00015CCE" w:rsidP="00015CCE">
      <w:pPr>
        <w:tabs>
          <w:tab w:val="left" w:pos="10502"/>
        </w:tabs>
        <w:spacing w:before="74"/>
        <w:ind w:left="219"/>
        <w:rPr>
          <w:rFonts w:ascii="Arial" w:eastAsia="Arial" w:hAnsi="Arial"/>
          <w:b/>
          <w:bCs/>
          <w:szCs w:val="20"/>
          <w:shd w:val="clear" w:color="auto" w:fill="BEBEBE"/>
        </w:rPr>
      </w:pPr>
      <w:r>
        <w:rPr>
          <w:rFonts w:ascii="Arial" w:eastAsia="Arial" w:hAnsi="Arial"/>
          <w:b/>
          <w:bCs/>
          <w:szCs w:val="20"/>
          <w:shd w:val="clear" w:color="auto" w:fill="BEBEBE"/>
        </w:rPr>
        <w:t xml:space="preserve">NON-PROFIT  WORK </w:t>
      </w:r>
      <w:r>
        <w:rPr>
          <w:rFonts w:ascii="Arial" w:eastAsia="Arial" w:hAnsi="Arial"/>
          <w:b/>
          <w:bCs/>
          <w:szCs w:val="20"/>
          <w:shd w:val="clear" w:color="auto" w:fill="BEBEBE"/>
        </w:rPr>
        <w:tab/>
      </w:r>
    </w:p>
    <w:p w14:paraId="30C307BE" w14:textId="77777777" w:rsidR="00015CCE" w:rsidRDefault="00015CCE" w:rsidP="00015CCE">
      <w:pPr>
        <w:pStyle w:val="ListParagraph"/>
        <w:numPr>
          <w:ilvl w:val="0"/>
          <w:numId w:val="1"/>
        </w:numPr>
        <w:tabs>
          <w:tab w:val="left" w:pos="609"/>
        </w:tabs>
        <w:ind w:hanging="360"/>
        <w:rPr>
          <w:rFonts w:ascii="Arial"/>
          <w:sz w:val="20"/>
        </w:rPr>
      </w:pPr>
      <w:r>
        <w:rPr>
          <w:rFonts w:ascii="Arial"/>
          <w:sz w:val="20"/>
        </w:rPr>
        <w:t xml:space="preserve">Coastal Virginia STEM Ecosystem Hub (2020 </w:t>
      </w:r>
      <w:r>
        <w:rPr>
          <w:rFonts w:ascii="Arial"/>
          <w:sz w:val="20"/>
        </w:rPr>
        <w:t>–</w:t>
      </w:r>
      <w:r>
        <w:rPr>
          <w:rFonts w:ascii="Arial"/>
          <w:sz w:val="20"/>
        </w:rPr>
        <w:t xml:space="preserve"> Present): Strategy Board Member</w:t>
      </w:r>
    </w:p>
    <w:p w14:paraId="4499B24E" w14:textId="77777777" w:rsidR="00015CCE" w:rsidRDefault="00015CCE" w:rsidP="00015CCE">
      <w:pPr>
        <w:pStyle w:val="ListParagraph"/>
        <w:numPr>
          <w:ilvl w:val="0"/>
          <w:numId w:val="1"/>
        </w:numPr>
        <w:tabs>
          <w:tab w:val="left" w:pos="609"/>
        </w:tabs>
        <w:ind w:hanging="360"/>
        <w:rPr>
          <w:rFonts w:ascii="Arial"/>
          <w:sz w:val="20"/>
        </w:rPr>
      </w:pPr>
      <w:r>
        <w:rPr>
          <w:rFonts w:ascii="Arial"/>
          <w:sz w:val="20"/>
        </w:rPr>
        <w:t xml:space="preserve">Board Member </w:t>
      </w:r>
      <w:r>
        <w:rPr>
          <w:rFonts w:ascii="Arial"/>
          <w:sz w:val="20"/>
        </w:rPr>
        <w:t>–</w:t>
      </w:r>
      <w:r>
        <w:rPr>
          <w:rFonts w:ascii="Arial"/>
          <w:sz w:val="20"/>
        </w:rPr>
        <w:t xml:space="preserve"> Congressman Rigell</w:t>
      </w:r>
      <w:r>
        <w:rPr>
          <w:rFonts w:ascii="Arial"/>
          <w:sz w:val="20"/>
        </w:rPr>
        <w:t>’</w:t>
      </w:r>
      <w:r>
        <w:rPr>
          <w:rFonts w:ascii="Arial"/>
          <w:sz w:val="20"/>
        </w:rPr>
        <w:t xml:space="preserve">s Service Academy Nomination Selection Committee (2015 </w:t>
      </w:r>
      <w:r>
        <w:rPr>
          <w:rFonts w:ascii="Arial"/>
          <w:sz w:val="20"/>
        </w:rPr>
        <w:t>–</w:t>
      </w:r>
      <w:r>
        <w:rPr>
          <w:rFonts w:ascii="Arial"/>
          <w:sz w:val="20"/>
        </w:rPr>
        <w:t xml:space="preserve"> 2016)</w:t>
      </w:r>
    </w:p>
    <w:p w14:paraId="2F059B05" w14:textId="77777777" w:rsidR="00015CCE" w:rsidRDefault="00015CCE" w:rsidP="00015CCE">
      <w:pPr>
        <w:pStyle w:val="ListParagraph"/>
        <w:numPr>
          <w:ilvl w:val="0"/>
          <w:numId w:val="1"/>
        </w:numPr>
        <w:tabs>
          <w:tab w:val="left" w:pos="609"/>
        </w:tabs>
        <w:ind w:hanging="360"/>
        <w:rPr>
          <w:rFonts w:ascii="Arial"/>
          <w:sz w:val="20"/>
        </w:rPr>
      </w:pPr>
      <w:r>
        <w:rPr>
          <w:rFonts w:ascii="Arial"/>
          <w:sz w:val="20"/>
        </w:rPr>
        <w:t xml:space="preserve">Treasurer </w:t>
      </w:r>
      <w:r>
        <w:rPr>
          <w:rFonts w:ascii="Arial"/>
          <w:sz w:val="20"/>
        </w:rPr>
        <w:t>–</w:t>
      </w:r>
      <w:r>
        <w:rPr>
          <w:rFonts w:ascii="Arial"/>
          <w:sz w:val="20"/>
        </w:rPr>
        <w:t xml:space="preserve"> Great Lakes CO-OP Pre-School (2005 </w:t>
      </w:r>
      <w:r>
        <w:rPr>
          <w:rFonts w:ascii="Arial"/>
          <w:sz w:val="20"/>
        </w:rPr>
        <w:t>–</w:t>
      </w:r>
      <w:r>
        <w:rPr>
          <w:rFonts w:ascii="Arial"/>
          <w:sz w:val="20"/>
        </w:rPr>
        <w:t xml:space="preserve"> 2007)</w:t>
      </w:r>
    </w:p>
    <w:p w14:paraId="4D30349C" w14:textId="77777777" w:rsidR="00015CCE" w:rsidRDefault="00015CCE" w:rsidP="00015CCE">
      <w:pPr>
        <w:tabs>
          <w:tab w:val="left" w:pos="609"/>
        </w:tabs>
        <w:rPr>
          <w:rFonts w:ascii="Arial"/>
          <w:sz w:val="20"/>
        </w:rPr>
      </w:pPr>
    </w:p>
    <w:p w14:paraId="62117317" w14:textId="0DF4721D" w:rsidR="00A96DE7" w:rsidRDefault="00A96DE7" w:rsidP="00A96DE7">
      <w:pPr>
        <w:tabs>
          <w:tab w:val="left" w:pos="10502"/>
        </w:tabs>
        <w:spacing w:before="74"/>
        <w:ind w:left="219"/>
        <w:rPr>
          <w:rFonts w:ascii="Arial" w:eastAsia="Arial" w:hAnsi="Arial"/>
          <w:b/>
          <w:bCs/>
          <w:szCs w:val="20"/>
          <w:shd w:val="clear" w:color="auto" w:fill="BEBEBE"/>
        </w:rPr>
      </w:pPr>
      <w:r>
        <w:rPr>
          <w:rFonts w:ascii="Arial" w:eastAsia="Arial" w:hAnsi="Arial"/>
          <w:b/>
          <w:bCs/>
          <w:szCs w:val="20"/>
          <w:shd w:val="clear" w:color="auto" w:fill="BEBEBE"/>
        </w:rPr>
        <w:t>Scholarly Publications</w:t>
      </w:r>
      <w:r>
        <w:rPr>
          <w:rFonts w:ascii="Arial" w:eastAsia="Arial" w:hAnsi="Arial"/>
          <w:b/>
          <w:bCs/>
          <w:szCs w:val="20"/>
          <w:shd w:val="clear" w:color="auto" w:fill="BEBEBE"/>
        </w:rPr>
        <w:tab/>
      </w:r>
    </w:p>
    <w:p w14:paraId="5539D126" w14:textId="77777777" w:rsidR="00A96DE7" w:rsidRDefault="00A96DE7" w:rsidP="00A96DE7">
      <w:pPr>
        <w:pStyle w:val="ListParagraph"/>
        <w:tabs>
          <w:tab w:val="left" w:pos="609"/>
        </w:tabs>
        <w:ind w:left="608"/>
        <w:rPr>
          <w:rFonts w:ascii="Arial"/>
          <w:sz w:val="20"/>
        </w:rPr>
      </w:pPr>
    </w:p>
    <w:p w14:paraId="62F14E6D" w14:textId="6BF0CE74" w:rsidR="00A96DE7" w:rsidRDefault="00A96DE7" w:rsidP="00A96DE7">
      <w:pPr>
        <w:pStyle w:val="ListParagraph"/>
        <w:numPr>
          <w:ilvl w:val="0"/>
          <w:numId w:val="1"/>
        </w:numPr>
        <w:tabs>
          <w:tab w:val="left" w:pos="609"/>
        </w:tabs>
        <w:ind w:hanging="360"/>
        <w:rPr>
          <w:rFonts w:ascii="Arial"/>
          <w:sz w:val="20"/>
        </w:rPr>
      </w:pPr>
      <w:r w:rsidRPr="00A96DE7">
        <w:rPr>
          <w:rFonts w:ascii="Arial"/>
          <w:sz w:val="20"/>
        </w:rPr>
        <w:t xml:space="preserve">Kosteczko, J., Smith, K., Johnson, J., Diaz, R. </w:t>
      </w:r>
      <w:r w:rsidRPr="00A96DE7">
        <w:rPr>
          <w:rFonts w:ascii="Arial"/>
          <w:sz w:val="20"/>
        </w:rPr>
        <w:t>“</w:t>
      </w:r>
      <w:r w:rsidRPr="00A96DE7">
        <w:rPr>
          <w:rFonts w:ascii="Arial"/>
          <w:sz w:val="20"/>
        </w:rPr>
        <w:t xml:space="preserve">Virginia Digital Shipbuilding Program (VDSP) </w:t>
      </w:r>
      <w:r w:rsidRPr="00A96DE7">
        <w:rPr>
          <w:rFonts w:ascii="Arial"/>
          <w:sz w:val="20"/>
        </w:rPr>
        <w:t>–</w:t>
      </w:r>
      <w:r w:rsidRPr="00A96DE7">
        <w:rPr>
          <w:rFonts w:ascii="Arial"/>
          <w:sz w:val="20"/>
        </w:rPr>
        <w:t xml:space="preserve"> Building an agile modern workforce to improve performance in the shipbuilding and ship repair industry.</w:t>
      </w:r>
      <w:r w:rsidRPr="00A96DE7">
        <w:rPr>
          <w:rFonts w:ascii="Arial"/>
          <w:sz w:val="20"/>
        </w:rPr>
        <w:t>”</w:t>
      </w:r>
      <w:r w:rsidRPr="00A96DE7">
        <w:rPr>
          <w:rFonts w:ascii="Arial"/>
          <w:sz w:val="20"/>
        </w:rPr>
        <w:t xml:space="preserve"> Proceedings of the 2020 ASEE Annual Conference &amp; Exposition. Virtual Online, June 21-24, 2020. doi: https://doi.org/10.18260/1-2</w:t>
      </w:r>
      <w:r w:rsidRPr="00A96DE7">
        <w:rPr>
          <w:rFonts w:ascii="Arial"/>
          <w:sz w:val="20"/>
        </w:rPr>
        <w:t>–</w:t>
      </w:r>
      <w:r w:rsidRPr="00A96DE7">
        <w:rPr>
          <w:rFonts w:ascii="Arial"/>
          <w:sz w:val="20"/>
        </w:rPr>
        <w:t>35487</w:t>
      </w:r>
    </w:p>
    <w:p w14:paraId="2F731557" w14:textId="4A9E9D33" w:rsidR="00A96DE7" w:rsidRDefault="00A96DE7" w:rsidP="00A96DE7">
      <w:pPr>
        <w:pStyle w:val="ListParagraph"/>
        <w:numPr>
          <w:ilvl w:val="0"/>
          <w:numId w:val="1"/>
        </w:numPr>
        <w:tabs>
          <w:tab w:val="left" w:pos="609"/>
        </w:tabs>
        <w:ind w:hanging="360"/>
        <w:rPr>
          <w:rFonts w:ascii="Arial"/>
          <w:sz w:val="20"/>
        </w:rPr>
      </w:pPr>
      <w:r>
        <w:rPr>
          <w:rFonts w:ascii="Arial"/>
          <w:sz w:val="20"/>
        </w:rPr>
        <w:t>K</w:t>
      </w:r>
      <w:r w:rsidRPr="00A96DE7">
        <w:rPr>
          <w:rFonts w:ascii="Arial"/>
          <w:sz w:val="20"/>
        </w:rPr>
        <w:t xml:space="preserve">osteczko, J., Smith, K., Johnson, J., Diaz, R.  </w:t>
      </w:r>
      <w:r w:rsidRPr="00A96DE7">
        <w:rPr>
          <w:rFonts w:ascii="Arial"/>
          <w:sz w:val="20"/>
        </w:rPr>
        <w:t>“</w:t>
      </w:r>
      <w:r w:rsidRPr="00A96DE7">
        <w:rPr>
          <w:rFonts w:ascii="Arial"/>
          <w:sz w:val="20"/>
        </w:rPr>
        <w:t xml:space="preserve">Digital Shipbuilding </w:t>
      </w:r>
      <w:r w:rsidRPr="00A96DE7">
        <w:rPr>
          <w:rFonts w:ascii="Arial"/>
          <w:sz w:val="20"/>
        </w:rPr>
        <w:t>–</w:t>
      </w:r>
      <w:r w:rsidRPr="00A96DE7">
        <w:rPr>
          <w:rFonts w:ascii="Arial"/>
          <w:sz w:val="20"/>
        </w:rPr>
        <w:t xml:space="preserve"> Fortifying the Maritime Industry.</w:t>
      </w:r>
      <w:r w:rsidRPr="00A96DE7">
        <w:rPr>
          <w:rFonts w:ascii="Arial"/>
          <w:sz w:val="20"/>
        </w:rPr>
        <w:t>”</w:t>
      </w:r>
      <w:r w:rsidRPr="00A96DE7">
        <w:rPr>
          <w:rFonts w:ascii="Arial"/>
          <w:sz w:val="20"/>
        </w:rPr>
        <w:t xml:space="preserve">  American Society of Naval Engineers Fleet Maintenance and Modernization Symposium 2020.  Virtual.  September 17, 2020</w:t>
      </w:r>
    </w:p>
    <w:p w14:paraId="3177CA54" w14:textId="102D2863" w:rsidR="00A96DE7" w:rsidRPr="00A96DE7" w:rsidRDefault="00A96DE7" w:rsidP="00A96DE7">
      <w:pPr>
        <w:pStyle w:val="ListParagraph"/>
        <w:numPr>
          <w:ilvl w:val="0"/>
          <w:numId w:val="1"/>
        </w:numPr>
        <w:tabs>
          <w:tab w:val="left" w:pos="609"/>
        </w:tabs>
        <w:ind w:hanging="360"/>
        <w:rPr>
          <w:rFonts w:ascii="Arial"/>
          <w:sz w:val="20"/>
        </w:rPr>
      </w:pPr>
      <w:r w:rsidRPr="00A96DE7">
        <w:rPr>
          <w:rFonts w:ascii="Arial"/>
          <w:sz w:val="20"/>
        </w:rPr>
        <w:t xml:space="preserve">Kosteczko, J </w:t>
      </w:r>
      <w:r w:rsidRPr="00A96DE7">
        <w:rPr>
          <w:rFonts w:ascii="Arial"/>
          <w:sz w:val="20"/>
        </w:rPr>
        <w:t>“</w:t>
      </w:r>
      <w:r w:rsidRPr="00A96DE7">
        <w:rPr>
          <w:rFonts w:ascii="Arial"/>
          <w:sz w:val="20"/>
        </w:rPr>
        <w:t xml:space="preserve">In Peace and War </w:t>
      </w:r>
      <w:r w:rsidRPr="00A96DE7">
        <w:rPr>
          <w:rFonts w:ascii="Arial"/>
          <w:sz w:val="20"/>
        </w:rPr>
        <w:t>–</w:t>
      </w:r>
      <w:r w:rsidRPr="00A96DE7">
        <w:rPr>
          <w:rFonts w:ascii="Arial"/>
          <w:sz w:val="20"/>
        </w:rPr>
        <w:t xml:space="preserve"> Naval Readiness is based on a Strong Commercial Maritime Industrial Base</w:t>
      </w:r>
      <w:r w:rsidRPr="00A96DE7">
        <w:rPr>
          <w:rFonts w:ascii="Arial"/>
          <w:sz w:val="20"/>
        </w:rPr>
        <w:t>”</w:t>
      </w:r>
      <w:r w:rsidRPr="00A96DE7">
        <w:rPr>
          <w:rFonts w:ascii="Arial"/>
          <w:sz w:val="20"/>
        </w:rPr>
        <w:t>.  American Society of Naval Engineers Fleet Maintenance and Modernization Symposium 2022.  Presented at September 2022 conference</w:t>
      </w:r>
    </w:p>
    <w:p w14:paraId="5B99B655" w14:textId="77777777" w:rsidR="00A96DE7" w:rsidRPr="00A96DE7" w:rsidRDefault="00A96DE7" w:rsidP="00A96DE7">
      <w:pPr>
        <w:pStyle w:val="ListParagraph"/>
        <w:numPr>
          <w:ilvl w:val="0"/>
          <w:numId w:val="1"/>
        </w:numPr>
        <w:tabs>
          <w:tab w:val="left" w:pos="609"/>
        </w:tabs>
        <w:ind w:hanging="360"/>
        <w:rPr>
          <w:rFonts w:ascii="Arial"/>
          <w:sz w:val="20"/>
        </w:rPr>
      </w:pPr>
      <w:r w:rsidRPr="00A96DE7">
        <w:rPr>
          <w:rFonts w:ascii="Arial"/>
          <w:sz w:val="20"/>
        </w:rPr>
        <w:t xml:space="preserve">Kosteczko, J </w:t>
      </w:r>
      <w:r w:rsidRPr="00A96DE7">
        <w:rPr>
          <w:rFonts w:ascii="Arial"/>
          <w:sz w:val="20"/>
        </w:rPr>
        <w:t>“</w:t>
      </w:r>
      <w:r w:rsidRPr="00A96DE7">
        <w:rPr>
          <w:rFonts w:ascii="Arial"/>
          <w:sz w:val="20"/>
        </w:rPr>
        <w:t>Workforce Development for the Changing Maritime Industrial Base</w:t>
      </w:r>
      <w:r w:rsidRPr="00A96DE7">
        <w:rPr>
          <w:rFonts w:ascii="Arial"/>
          <w:sz w:val="20"/>
        </w:rPr>
        <w:t>”</w:t>
      </w:r>
      <w:r w:rsidRPr="00A96DE7">
        <w:rPr>
          <w:rFonts w:ascii="Arial"/>
          <w:sz w:val="20"/>
        </w:rPr>
        <w:t>.  American Society of Naval Engineers Fleet Maintenance and Modernization Symposium 2022.  Presented at September 2022 conference</w:t>
      </w:r>
    </w:p>
    <w:p w14:paraId="32F4AF19" w14:textId="4ABA0D06" w:rsidR="00A96DE7" w:rsidRPr="00A96DE7" w:rsidRDefault="00A96DE7" w:rsidP="00A96DE7">
      <w:pPr>
        <w:pStyle w:val="ListParagraph"/>
        <w:numPr>
          <w:ilvl w:val="0"/>
          <w:numId w:val="1"/>
        </w:numPr>
        <w:tabs>
          <w:tab w:val="left" w:pos="609"/>
        </w:tabs>
        <w:ind w:hanging="360"/>
        <w:rPr>
          <w:rFonts w:ascii="Arial"/>
          <w:sz w:val="20"/>
        </w:rPr>
      </w:pPr>
      <w:r w:rsidRPr="00A96DE7">
        <w:rPr>
          <w:rFonts w:ascii="Arial"/>
          <w:sz w:val="20"/>
        </w:rPr>
        <w:t xml:space="preserve">Kosteczko, J </w:t>
      </w:r>
      <w:r w:rsidRPr="00A96DE7">
        <w:rPr>
          <w:rFonts w:ascii="Arial"/>
          <w:sz w:val="20"/>
        </w:rPr>
        <w:t>“</w:t>
      </w:r>
      <w:r w:rsidRPr="00A96DE7">
        <w:rPr>
          <w:rFonts w:ascii="Arial"/>
          <w:sz w:val="20"/>
        </w:rPr>
        <w:t xml:space="preserve">Next Duty Station </w:t>
      </w:r>
      <w:r w:rsidRPr="00A96DE7">
        <w:rPr>
          <w:rFonts w:ascii="Arial"/>
          <w:sz w:val="20"/>
        </w:rPr>
        <w:t>–</w:t>
      </w:r>
      <w:r w:rsidRPr="00A96DE7">
        <w:rPr>
          <w:rFonts w:ascii="Arial"/>
          <w:sz w:val="20"/>
        </w:rPr>
        <w:t xml:space="preserve"> Engineer</w:t>
      </w:r>
      <w:r w:rsidRPr="00A96DE7">
        <w:rPr>
          <w:rFonts w:ascii="Arial"/>
          <w:sz w:val="20"/>
        </w:rPr>
        <w:t>”</w:t>
      </w:r>
      <w:r w:rsidRPr="00A96DE7">
        <w:rPr>
          <w:rFonts w:ascii="Arial"/>
          <w:sz w:val="20"/>
        </w:rPr>
        <w:t>.  American Society of Engineering Educators 2023 Annual Conference.  Abstract Accepted. Withdrawn paper due to cannot make conference.</w:t>
      </w:r>
    </w:p>
    <w:p w14:paraId="0D216176" w14:textId="39E71A63" w:rsidR="003D1F8C" w:rsidRPr="00A96DE7" w:rsidRDefault="00A96DE7" w:rsidP="00A96DE7">
      <w:pPr>
        <w:pStyle w:val="ListParagraph"/>
        <w:numPr>
          <w:ilvl w:val="0"/>
          <w:numId w:val="1"/>
        </w:numPr>
        <w:tabs>
          <w:tab w:val="left" w:pos="609"/>
        </w:tabs>
        <w:ind w:hanging="360"/>
        <w:rPr>
          <w:rFonts w:ascii="Arial"/>
          <w:sz w:val="20"/>
        </w:rPr>
      </w:pPr>
      <w:r w:rsidRPr="00A96DE7">
        <w:rPr>
          <w:rFonts w:ascii="Arial"/>
          <w:sz w:val="20"/>
        </w:rPr>
        <w:t xml:space="preserve">Kosteczko, J, </w:t>
      </w:r>
      <w:r w:rsidRPr="00A96DE7">
        <w:rPr>
          <w:rFonts w:ascii="Arial"/>
          <w:sz w:val="20"/>
        </w:rPr>
        <w:t>“</w:t>
      </w:r>
      <w:r w:rsidRPr="00A96DE7">
        <w:rPr>
          <w:rFonts w:ascii="Arial"/>
          <w:sz w:val="20"/>
        </w:rPr>
        <w:t>Applying Agile Project Management to Adoption of Industry 4.0/5.0 to Enhance Shipbuilding and Ship Repair Readiness.</w:t>
      </w:r>
      <w:r w:rsidRPr="00A96DE7">
        <w:rPr>
          <w:rFonts w:ascii="Arial"/>
          <w:sz w:val="20"/>
        </w:rPr>
        <w:t>”</w:t>
      </w:r>
      <w:r w:rsidRPr="00A96DE7">
        <w:rPr>
          <w:rFonts w:ascii="Arial"/>
          <w:sz w:val="20"/>
        </w:rPr>
        <w:t xml:space="preserve">  American Society of Naval Engineers Fleet Maintenance and Modernization Symposium 2024.  Published in the proceedings from symposium.  Presented at September 2024 conference.</w:t>
      </w:r>
    </w:p>
    <w:sectPr w:rsidR="003D1F8C" w:rsidRPr="00A96DE7" w:rsidSect="001166C1">
      <w:type w:val="continuous"/>
      <w:pgSz w:w="12240" w:h="15840" w:code="1"/>
      <w:pgMar w:top="2160" w:right="778" w:bottom="720" w:left="763" w:header="11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9395" w14:textId="77777777" w:rsidR="006D3B5D" w:rsidRDefault="006D3B5D">
      <w:r>
        <w:separator/>
      </w:r>
    </w:p>
  </w:endnote>
  <w:endnote w:type="continuationSeparator" w:id="0">
    <w:p w14:paraId="55699433" w14:textId="77777777" w:rsidR="006D3B5D" w:rsidRDefault="006D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CA16" w14:textId="7C22EC95" w:rsidR="000104BC" w:rsidRDefault="00D37B5B">
    <w:pPr>
      <w:spacing w:line="14" w:lineRule="auto"/>
      <w:rPr>
        <w:sz w:val="20"/>
        <w:szCs w:val="20"/>
      </w:rPr>
    </w:pPr>
    <w:r>
      <w:rPr>
        <w:noProof/>
      </w:rPr>
      <mc:AlternateContent>
        <mc:Choice Requires="wpg">
          <w:drawing>
            <wp:anchor distT="0" distB="0" distL="114300" distR="114300" simplePos="0" relativeHeight="503309528" behindDoc="1" locked="0" layoutInCell="1" allowOverlap="1" wp14:anchorId="168E508F" wp14:editId="3355C2E7">
              <wp:simplePos x="0" y="0"/>
              <wp:positionH relativeFrom="page">
                <wp:posOffset>621665</wp:posOffset>
              </wp:positionH>
              <wp:positionV relativeFrom="page">
                <wp:posOffset>9689465</wp:posOffset>
              </wp:positionV>
              <wp:extent cx="6530340" cy="12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5259"/>
                        <a:chExt cx="10284" cy="2"/>
                      </a:xfrm>
                    </wpg:grpSpPr>
                    <wps:wsp>
                      <wps:cNvPr id="3" name="Freeform 3"/>
                      <wps:cNvSpPr>
                        <a:spLocks/>
                      </wps:cNvSpPr>
                      <wps:spPr bwMode="auto">
                        <a:xfrm>
                          <a:off x="979" y="15259"/>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609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FF465" id="Group 2" o:spid="_x0000_s1026" style="position:absolute;margin-left:48.95pt;margin-top:762.95pt;width:514.2pt;height:.1pt;z-index:-6952;mso-position-horizontal-relative:page;mso-position-vertical-relative:page" coordorigin="979,15259"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">
              <v:shape id="Freeform 3" o:spid="_x0000_s1027" style="position:absolute;left:979;top:15259;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" path="m,l10284,e" filled="f" strokecolor="#d9d9d9" strokeweight=".16936mm">
                <v:path arrowok="t" o:connecttype="custom" o:connectlocs="0,0;10284,0" o:connectangles="0,0"/>
              </v:shape>
              <w10:wrap anchorx="page" anchory="page"/>
            </v:group>
          </w:pict>
        </mc:Fallback>
      </mc:AlternateContent>
    </w:r>
    <w:r>
      <w:rPr>
        <w:noProof/>
      </w:rPr>
      <mc:AlternateContent>
        <mc:Choice Requires="wps">
          <w:drawing>
            <wp:anchor distT="0" distB="0" distL="114300" distR="114300" simplePos="0" relativeHeight="503309552" behindDoc="1" locked="0" layoutInCell="1" allowOverlap="1" wp14:anchorId="6CB54295" wp14:editId="1DDA1EF6">
              <wp:simplePos x="0" y="0"/>
              <wp:positionH relativeFrom="page">
                <wp:posOffset>6579235</wp:posOffset>
              </wp:positionH>
              <wp:positionV relativeFrom="page">
                <wp:posOffset>9707880</wp:posOffset>
              </wp:positionV>
              <wp:extent cx="53086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1CB7" w14:textId="77777777" w:rsidR="000104BC" w:rsidRDefault="00D95C03">
                          <w:pPr>
                            <w:spacing w:line="186" w:lineRule="exact"/>
                            <w:ind w:left="40"/>
                            <w:rPr>
                              <w:rFonts w:ascii="Tahoma" w:eastAsia="Tahoma" w:hAnsi="Tahoma" w:cs="Tahoma"/>
                              <w:sz w:val="16"/>
                              <w:szCs w:val="16"/>
                            </w:rPr>
                          </w:pPr>
                          <w:r>
                            <w:fldChar w:fldCharType="begin"/>
                          </w:r>
                          <w:r w:rsidR="008A5EE4">
                            <w:rPr>
                              <w:rFonts w:ascii="Tahoma"/>
                              <w:sz w:val="16"/>
                            </w:rPr>
                            <w:instrText xml:space="preserve"> PAGE </w:instrText>
                          </w:r>
                          <w:r>
                            <w:fldChar w:fldCharType="separate"/>
                          </w:r>
                          <w:r w:rsidR="0050776E">
                            <w:rPr>
                              <w:rFonts w:ascii="Tahoma"/>
                              <w:noProof/>
                              <w:sz w:val="16"/>
                            </w:rPr>
                            <w:t>3</w:t>
                          </w:r>
                          <w:r>
                            <w:fldChar w:fldCharType="end"/>
                          </w:r>
                          <w:r w:rsidR="008A5EE4">
                            <w:rPr>
                              <w:rFonts w:ascii="Tahoma"/>
                              <w:sz w:val="16"/>
                            </w:rPr>
                            <w:t xml:space="preserve"> | </w:t>
                          </w:r>
                          <w:r w:rsidR="008A5EE4">
                            <w:rPr>
                              <w:rFonts w:ascii="Tahoma"/>
                              <w:color w:val="7E7E7E"/>
                              <w:sz w:val="16"/>
                            </w:rPr>
                            <w:t>P a g</w:t>
                          </w:r>
                          <w:r w:rsidR="008A5EE4">
                            <w:rPr>
                              <w:rFonts w:ascii="Tahoma"/>
                              <w:color w:val="7E7E7E"/>
                              <w:spacing w:val="28"/>
                              <w:sz w:val="16"/>
                            </w:rPr>
                            <w:t xml:space="preserve"> </w:t>
                          </w:r>
                          <w:r w:rsidR="008A5EE4">
                            <w:rPr>
                              <w:rFonts w:ascii="Tahoma"/>
                              <w:color w:val="7E7E7E"/>
                              <w:sz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4295" id="_x0000_t202" coordsize="21600,21600" o:spt="202" path="m,l,21600r21600,l21600,xe">
              <v:stroke joinstyle="miter"/>
              <v:path gradientshapeok="t" o:connecttype="rect"/>
            </v:shapetype>
            <v:shape id="Text Box 1" o:spid="_x0000_s1028" type="#_x0000_t202" style="position:absolute;margin-left:518.05pt;margin-top:764.4pt;width:41.8pt;height:10.0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f2gEAAJcDAAAOAAAAZHJzL2Uyb0RvYy54bWysU8Fu2zAMvQ/YPwi6L3ZSNCu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" filled="f" stroked="f">
              <v:textbox inset="0,0,0,0">
                <w:txbxContent>
                  <w:p w14:paraId="395F1CB7" w14:textId="77777777" w:rsidR="000104BC" w:rsidRDefault="00D95C03">
                    <w:pPr>
                      <w:spacing w:line="186" w:lineRule="exact"/>
                      <w:ind w:left="40"/>
                      <w:rPr>
                        <w:rFonts w:ascii="Tahoma" w:eastAsia="Tahoma" w:hAnsi="Tahoma" w:cs="Tahoma"/>
                        <w:sz w:val="16"/>
                        <w:szCs w:val="16"/>
                      </w:rPr>
                    </w:pPr>
                    <w:r>
                      <w:fldChar w:fldCharType="begin"/>
                    </w:r>
                    <w:r w:rsidR="008A5EE4">
                      <w:rPr>
                        <w:rFonts w:ascii="Tahoma"/>
                        <w:sz w:val="16"/>
                      </w:rPr>
                      <w:instrText xml:space="preserve"> PAGE </w:instrText>
                    </w:r>
                    <w:r>
                      <w:fldChar w:fldCharType="separate"/>
                    </w:r>
                    <w:r w:rsidR="0050776E">
                      <w:rPr>
                        <w:rFonts w:ascii="Tahoma"/>
                        <w:noProof/>
                        <w:sz w:val="16"/>
                      </w:rPr>
                      <w:t>3</w:t>
                    </w:r>
                    <w:r>
                      <w:fldChar w:fldCharType="end"/>
                    </w:r>
                    <w:r w:rsidR="008A5EE4">
                      <w:rPr>
                        <w:rFonts w:ascii="Tahoma"/>
                        <w:sz w:val="16"/>
                      </w:rPr>
                      <w:t xml:space="preserve"> | </w:t>
                    </w:r>
                    <w:r w:rsidR="008A5EE4">
                      <w:rPr>
                        <w:rFonts w:ascii="Tahoma"/>
                        <w:color w:val="7E7E7E"/>
                        <w:sz w:val="16"/>
                      </w:rPr>
                      <w:t>P a g</w:t>
                    </w:r>
                    <w:r w:rsidR="008A5EE4">
                      <w:rPr>
                        <w:rFonts w:ascii="Tahoma"/>
                        <w:color w:val="7E7E7E"/>
                        <w:spacing w:val="28"/>
                        <w:sz w:val="16"/>
                      </w:rPr>
                      <w:t xml:space="preserve"> </w:t>
                    </w:r>
                    <w:r w:rsidR="008A5EE4">
                      <w:rPr>
                        <w:rFonts w:ascii="Tahoma"/>
                        <w:color w:val="7E7E7E"/>
                        <w:sz w:val="16"/>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431E" w14:textId="77777777" w:rsidR="006D3B5D" w:rsidRDefault="006D3B5D">
      <w:r>
        <w:separator/>
      </w:r>
    </w:p>
  </w:footnote>
  <w:footnote w:type="continuationSeparator" w:id="0">
    <w:p w14:paraId="23635F2B" w14:textId="77777777" w:rsidR="006D3B5D" w:rsidRDefault="006D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E347" w14:textId="04FA26E2" w:rsidR="000104BC" w:rsidRDefault="00D37B5B">
    <w:pPr>
      <w:spacing w:line="14" w:lineRule="auto"/>
      <w:rPr>
        <w:sz w:val="20"/>
        <w:szCs w:val="20"/>
      </w:rPr>
    </w:pPr>
    <w:r>
      <w:rPr>
        <w:noProof/>
      </w:rPr>
      <mc:AlternateContent>
        <mc:Choice Requires="wps">
          <w:drawing>
            <wp:anchor distT="0" distB="0" distL="114300" distR="114300" simplePos="0" relativeHeight="503309480" behindDoc="1" locked="0" layoutInCell="1" allowOverlap="1" wp14:anchorId="04B94EDE" wp14:editId="72A6D304">
              <wp:simplePos x="0" y="0"/>
              <wp:positionH relativeFrom="page">
                <wp:posOffset>627380</wp:posOffset>
              </wp:positionH>
              <wp:positionV relativeFrom="page">
                <wp:posOffset>558800</wp:posOffset>
              </wp:positionV>
              <wp:extent cx="2743835" cy="35623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36A8" w14:textId="77777777" w:rsidR="000104BC" w:rsidRDefault="00284B0A">
                          <w:pPr>
                            <w:spacing w:line="549" w:lineRule="exact"/>
                            <w:ind w:left="20"/>
                            <w:rPr>
                              <w:rFonts w:ascii="Cambria" w:eastAsia="Cambria" w:hAnsi="Cambria" w:cs="Cambria"/>
                              <w:sz w:val="42"/>
                              <w:szCs w:val="42"/>
                            </w:rPr>
                          </w:pPr>
                          <w:r w:rsidRPr="00284B0A">
                            <w:rPr>
                              <w:rFonts w:ascii="Cambria"/>
                              <w:b/>
                              <w:spacing w:val="16"/>
                              <w:sz w:val="40"/>
                              <w:szCs w:val="40"/>
                            </w:rPr>
                            <w:t>Joseph P Kosteczko</w:t>
                          </w:r>
                          <w:r w:rsidR="00413669">
                            <w:rPr>
                              <w:rFonts w:ascii="Cambria"/>
                              <w:b/>
                              <w:spacing w:val="16"/>
                              <w:sz w:val="52"/>
                            </w:rPr>
                            <w:t xml:space="preserve"> </w:t>
                          </w:r>
                          <w:r w:rsidR="008A5EE4">
                            <w:rPr>
                              <w:rFonts w:ascii="Cambria"/>
                              <w:b/>
                              <w:spacing w:val="16"/>
                              <w:sz w:val="42"/>
                            </w:rPr>
                            <w:t xml:space="preserve"> </w:t>
                          </w:r>
                          <w:r w:rsidR="00413669">
                            <w:rPr>
                              <w:rFonts w:ascii="Cambria"/>
                              <w:b/>
                              <w:spacing w:val="16"/>
                              <w:sz w:val="42"/>
                            </w:rPr>
                            <w:t xml:space="preserve">Smith </w:t>
                          </w:r>
                          <w:r w:rsidR="008A5EE4">
                            <w:rPr>
                              <w:rFonts w:ascii="Cambria"/>
                              <w:b/>
                              <w:spacing w:val="43"/>
                              <w:sz w:val="4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94EDE" id="_x0000_t202" coordsize="21600,21600" o:spt="202" path="m,l,21600r21600,l21600,xe">
              <v:stroke joinstyle="miter"/>
              <v:path gradientshapeok="t" o:connecttype="rect"/>
            </v:shapetype>
            <v:shape id="Text Box 5" o:spid="_x0000_s1026" type="#_x0000_t202" style="position:absolute;margin-left:49.4pt;margin-top:44pt;width:216.05pt;height:28.0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" filled="f" stroked="f">
              <v:textbox inset="0,0,0,0">
                <w:txbxContent>
                  <w:p w14:paraId="00C836A8" w14:textId="77777777" w:rsidR="000104BC" w:rsidRDefault="00284B0A">
                    <w:pPr>
                      <w:spacing w:line="549" w:lineRule="exact"/>
                      <w:ind w:left="20"/>
                      <w:rPr>
                        <w:rFonts w:ascii="Cambria" w:eastAsia="Cambria" w:hAnsi="Cambria" w:cs="Cambria"/>
                        <w:sz w:val="42"/>
                        <w:szCs w:val="42"/>
                      </w:rPr>
                    </w:pPr>
                    <w:r w:rsidRPr="00284B0A">
                      <w:rPr>
                        <w:rFonts w:ascii="Cambria"/>
                        <w:b/>
                        <w:spacing w:val="16"/>
                        <w:sz w:val="40"/>
                        <w:szCs w:val="40"/>
                      </w:rPr>
                      <w:t>Joseph P Kosteczko</w:t>
                    </w:r>
                    <w:r w:rsidR="00413669">
                      <w:rPr>
                        <w:rFonts w:ascii="Cambria"/>
                        <w:b/>
                        <w:spacing w:val="16"/>
                        <w:sz w:val="52"/>
                      </w:rPr>
                      <w:t xml:space="preserve"> </w:t>
                    </w:r>
                    <w:r w:rsidR="008A5EE4">
                      <w:rPr>
                        <w:rFonts w:ascii="Cambria"/>
                        <w:b/>
                        <w:spacing w:val="16"/>
                        <w:sz w:val="42"/>
                      </w:rPr>
                      <w:t xml:space="preserve"> </w:t>
                    </w:r>
                    <w:r w:rsidR="00413669">
                      <w:rPr>
                        <w:rFonts w:ascii="Cambria"/>
                        <w:b/>
                        <w:spacing w:val="16"/>
                        <w:sz w:val="42"/>
                      </w:rPr>
                      <w:t xml:space="preserve">Smith </w:t>
                    </w:r>
                    <w:r w:rsidR="008A5EE4">
                      <w:rPr>
                        <w:rFonts w:ascii="Cambria"/>
                        <w:b/>
                        <w:spacing w:val="43"/>
                        <w:sz w:val="42"/>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9504" behindDoc="1" locked="0" layoutInCell="1" allowOverlap="1" wp14:anchorId="54135491" wp14:editId="18F9C0EE">
              <wp:simplePos x="0" y="0"/>
              <wp:positionH relativeFrom="page">
                <wp:posOffset>4357370</wp:posOffset>
              </wp:positionH>
              <wp:positionV relativeFrom="page">
                <wp:posOffset>412750</wp:posOffset>
              </wp:positionV>
              <wp:extent cx="3029585" cy="6908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F909" w14:textId="13E4D998" w:rsidR="000104BC" w:rsidRDefault="008A5EE4" w:rsidP="00284B0A">
                          <w:pPr>
                            <w:spacing w:line="225" w:lineRule="exact"/>
                            <w:ind w:left="377"/>
                            <w:jc w:val="right"/>
                            <w:rPr>
                              <w:rFonts w:ascii="Georgia" w:eastAsia="Georgia" w:hAnsi="Georgia" w:cs="Georgia"/>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sidR="001766C0">
                            <w:rPr>
                              <w:rFonts w:ascii="Georgia" w:eastAsia="Georgia" w:hAnsi="Georgia" w:cs="Georgia"/>
                              <w:sz w:val="20"/>
                              <w:szCs w:val="20"/>
                            </w:rPr>
                            <w:t>214 Tassell Cres</w:t>
                          </w:r>
                          <w:r w:rsidR="0066548A">
                            <w:rPr>
                              <w:rFonts w:ascii="Georgia" w:eastAsia="Georgia" w:hAnsi="Georgia" w:cs="Georgia"/>
                              <w:sz w:val="20"/>
                              <w:szCs w:val="20"/>
                            </w:rPr>
                            <w:t>cent, Suffolk, VA 23434</w:t>
                          </w:r>
                        </w:p>
                        <w:p w14:paraId="3F6BA094" w14:textId="3B0D5438" w:rsidR="00284B0A" w:rsidRDefault="008A5EE4" w:rsidP="00284B0A">
                          <w:pPr>
                            <w:ind w:left="20" w:firstLine="441"/>
                            <w:jc w:val="right"/>
                            <w:rPr>
                              <w:rFonts w:ascii="Georgia" w:eastAsia="Georgia" w:hAnsi="Georgia" w:cs="Georgia"/>
                              <w:sz w:val="20"/>
                              <w:szCs w:val="20"/>
                            </w:rPr>
                          </w:pPr>
                          <w:r>
                            <w:rPr>
                              <w:rFonts w:ascii="Webdings" w:eastAsia="Webdings" w:hAnsi="Webdings" w:cs="Webdings"/>
                              <w:sz w:val="20"/>
                              <w:szCs w:val="20"/>
                            </w:rPr>
                            <w:t></w:t>
                          </w:r>
                          <w:r>
                            <w:rPr>
                              <w:rFonts w:ascii="Times New Roman" w:eastAsia="Times New Roman" w:hAnsi="Times New Roman" w:cs="Times New Roman"/>
                              <w:sz w:val="20"/>
                              <w:szCs w:val="20"/>
                            </w:rPr>
                            <w:t xml:space="preserve"> </w:t>
                          </w:r>
                          <w:r w:rsidR="00284B0A">
                            <w:rPr>
                              <w:rFonts w:ascii="Georgia" w:eastAsia="Georgia" w:hAnsi="Georgia" w:cs="Georgia"/>
                              <w:sz w:val="20"/>
                              <w:szCs w:val="20"/>
                            </w:rPr>
                            <w:t xml:space="preserve">757-232-1859 </w:t>
                          </w:r>
                        </w:p>
                        <w:p w14:paraId="1EFC28E1" w14:textId="092699AB" w:rsidR="000104BC" w:rsidRDefault="008A5EE4" w:rsidP="00284B0A">
                          <w:pPr>
                            <w:ind w:left="20" w:firstLine="441"/>
                            <w:jc w:val="right"/>
                            <w:rPr>
                              <w:rFonts w:ascii="Georgia" w:eastAsia="Georgia" w:hAnsi="Georgia" w:cs="Georgia"/>
                              <w:sz w:val="20"/>
                              <w:szCs w:val="20"/>
                            </w:rPr>
                          </w:pPr>
                          <w:r>
                            <w:rPr>
                              <w:rFonts w:ascii="Georgia" w:eastAsia="Georgia" w:hAnsi="Georgia" w:cs="Georgia"/>
                              <w:sz w:val="20"/>
                              <w:szCs w:val="20"/>
                            </w:rPr>
                            <w:t xml:space="preserve"> </w:t>
                          </w:r>
                          <w:r>
                            <w:rPr>
                              <w:rFonts w:ascii="Wingdings" w:eastAsia="Wingdings" w:hAnsi="Wingdings" w:cs="Wingdings"/>
                              <w:sz w:val="20"/>
                              <w:szCs w:val="20"/>
                            </w:rPr>
                            <w:t></w:t>
                          </w:r>
                          <w:r>
                            <w:rPr>
                              <w:rFonts w:ascii="Times New Roman" w:eastAsia="Times New Roman" w:hAnsi="Times New Roman" w:cs="Times New Roman"/>
                              <w:spacing w:val="-2"/>
                              <w:sz w:val="20"/>
                              <w:szCs w:val="20"/>
                            </w:rPr>
                            <w:t xml:space="preserve"> </w:t>
                          </w:r>
                          <w:hyperlink r:id="rId1" w:history="1">
                            <w:r w:rsidR="00E51D34" w:rsidRPr="009D5788">
                              <w:rPr>
                                <w:rStyle w:val="Hyperlink"/>
                                <w:rFonts w:ascii="Georgia" w:eastAsia="Georgia" w:hAnsi="Georgia" w:cs="Georgia"/>
                                <w:sz w:val="20"/>
                                <w:szCs w:val="20"/>
                              </w:rPr>
                              <w:t>jkosteczko@gmail.com</w:t>
                            </w:r>
                          </w:hyperlink>
                          <w:r w:rsidR="00413669">
                            <w:rPr>
                              <w:rFonts w:ascii="Georgia" w:eastAsia="Georgia" w:hAnsi="Georgia" w:cs="Georgia"/>
                              <w:color w:val="0000FF"/>
                              <w:sz w:val="20"/>
                              <w:szCs w:val="20"/>
                              <w:u w:val="single" w:color="0000FF"/>
                            </w:rPr>
                            <w:t xml:space="preserve">  </w:t>
                          </w:r>
                          <w:hyperlink r:id="rId2" w:history="1">
                            <w:r w:rsidR="00284B0A" w:rsidRPr="00B9406B">
                              <w:rPr>
                                <w:rStyle w:val="Hyperlink"/>
                                <w:rFonts w:ascii="Georgia"/>
                                <w:sz w:val="20"/>
                                <w:u w:color="0000FF"/>
                              </w:rPr>
                              <w:t>www.linkedin.com/pub/Joseph Kosteczko</w:t>
                            </w:r>
                          </w:hyperlink>
                          <w:r w:rsidR="00413669">
                            <w:rPr>
                              <w:rFonts w:ascii="Georgia"/>
                              <w:color w:val="0000FF"/>
                              <w:sz w:val="20"/>
                              <w:u w:val="double" w:color="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35491" id="Text Box 4" o:spid="_x0000_s1027" type="#_x0000_t202" style="position:absolute;margin-left:343.1pt;margin-top:32.5pt;width:238.55pt;height:54.4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" filled="f" stroked="f">
              <v:textbox inset="0,0,0,0">
                <w:txbxContent>
                  <w:p w14:paraId="5071F909" w14:textId="13E4D998" w:rsidR="000104BC" w:rsidRDefault="008A5EE4" w:rsidP="00284B0A">
                    <w:pPr>
                      <w:spacing w:line="225" w:lineRule="exact"/>
                      <w:ind w:left="377"/>
                      <w:jc w:val="right"/>
                      <w:rPr>
                        <w:rFonts w:ascii="Georgia" w:eastAsia="Georgia" w:hAnsi="Georgia" w:cs="Georgia"/>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sidR="001766C0">
                      <w:rPr>
                        <w:rFonts w:ascii="Georgia" w:eastAsia="Georgia" w:hAnsi="Georgia" w:cs="Georgia"/>
                        <w:sz w:val="20"/>
                        <w:szCs w:val="20"/>
                      </w:rPr>
                      <w:t>214 Tassell Cres</w:t>
                    </w:r>
                    <w:r w:rsidR="0066548A">
                      <w:rPr>
                        <w:rFonts w:ascii="Georgia" w:eastAsia="Georgia" w:hAnsi="Georgia" w:cs="Georgia"/>
                        <w:sz w:val="20"/>
                        <w:szCs w:val="20"/>
                      </w:rPr>
                      <w:t>cent, Suffolk, VA 23434</w:t>
                    </w:r>
                  </w:p>
                  <w:p w14:paraId="3F6BA094" w14:textId="3B0D5438" w:rsidR="00284B0A" w:rsidRDefault="008A5EE4" w:rsidP="00284B0A">
                    <w:pPr>
                      <w:ind w:left="20" w:firstLine="441"/>
                      <w:jc w:val="right"/>
                      <w:rPr>
                        <w:rFonts w:ascii="Georgia" w:eastAsia="Georgia" w:hAnsi="Georgia" w:cs="Georgia"/>
                        <w:sz w:val="20"/>
                        <w:szCs w:val="20"/>
                      </w:rPr>
                    </w:pPr>
                    <w:r>
                      <w:rPr>
                        <w:rFonts w:ascii="Webdings" w:eastAsia="Webdings" w:hAnsi="Webdings" w:cs="Webdings"/>
                        <w:sz w:val="20"/>
                        <w:szCs w:val="20"/>
                      </w:rPr>
                      <w:t></w:t>
                    </w:r>
                    <w:r>
                      <w:rPr>
                        <w:rFonts w:ascii="Times New Roman" w:eastAsia="Times New Roman" w:hAnsi="Times New Roman" w:cs="Times New Roman"/>
                        <w:sz w:val="20"/>
                        <w:szCs w:val="20"/>
                      </w:rPr>
                      <w:t xml:space="preserve"> </w:t>
                    </w:r>
                    <w:r w:rsidR="00284B0A">
                      <w:rPr>
                        <w:rFonts w:ascii="Georgia" w:eastAsia="Georgia" w:hAnsi="Georgia" w:cs="Georgia"/>
                        <w:sz w:val="20"/>
                        <w:szCs w:val="20"/>
                      </w:rPr>
                      <w:t xml:space="preserve">757-232-1859 </w:t>
                    </w:r>
                  </w:p>
                  <w:p w14:paraId="1EFC28E1" w14:textId="092699AB" w:rsidR="000104BC" w:rsidRDefault="008A5EE4" w:rsidP="00284B0A">
                    <w:pPr>
                      <w:ind w:left="20" w:firstLine="441"/>
                      <w:jc w:val="right"/>
                      <w:rPr>
                        <w:rFonts w:ascii="Georgia" w:eastAsia="Georgia" w:hAnsi="Georgia" w:cs="Georgia"/>
                        <w:sz w:val="20"/>
                        <w:szCs w:val="20"/>
                      </w:rPr>
                    </w:pPr>
                    <w:r>
                      <w:rPr>
                        <w:rFonts w:ascii="Georgia" w:eastAsia="Georgia" w:hAnsi="Georgia" w:cs="Georgia"/>
                        <w:sz w:val="20"/>
                        <w:szCs w:val="20"/>
                      </w:rPr>
                      <w:t xml:space="preserve"> </w:t>
                    </w:r>
                    <w:r>
                      <w:rPr>
                        <w:rFonts w:ascii="Wingdings" w:eastAsia="Wingdings" w:hAnsi="Wingdings" w:cs="Wingdings"/>
                        <w:sz w:val="20"/>
                        <w:szCs w:val="20"/>
                      </w:rPr>
                      <w:t></w:t>
                    </w:r>
                    <w:r>
                      <w:rPr>
                        <w:rFonts w:ascii="Times New Roman" w:eastAsia="Times New Roman" w:hAnsi="Times New Roman" w:cs="Times New Roman"/>
                        <w:spacing w:val="-2"/>
                        <w:sz w:val="20"/>
                        <w:szCs w:val="20"/>
                      </w:rPr>
                      <w:t xml:space="preserve"> </w:t>
                    </w:r>
                    <w:hyperlink r:id="rId3" w:history="1">
                      <w:r w:rsidR="00E51D34" w:rsidRPr="009D5788">
                        <w:rPr>
                          <w:rStyle w:val="Hyperlink"/>
                          <w:rFonts w:ascii="Georgia" w:eastAsia="Georgia" w:hAnsi="Georgia" w:cs="Georgia"/>
                          <w:sz w:val="20"/>
                          <w:szCs w:val="20"/>
                        </w:rPr>
                        <w:t>jkosteczko@gmail.com</w:t>
                      </w:r>
                    </w:hyperlink>
                    <w:r w:rsidR="00413669">
                      <w:rPr>
                        <w:rFonts w:ascii="Georgia" w:eastAsia="Georgia" w:hAnsi="Georgia" w:cs="Georgia"/>
                        <w:color w:val="0000FF"/>
                        <w:sz w:val="20"/>
                        <w:szCs w:val="20"/>
                        <w:u w:val="single" w:color="0000FF"/>
                      </w:rPr>
                      <w:t xml:space="preserve">  </w:t>
                    </w:r>
                    <w:hyperlink r:id="rId4" w:history="1">
                      <w:r w:rsidR="00284B0A" w:rsidRPr="00B9406B">
                        <w:rPr>
                          <w:rStyle w:val="Hyperlink"/>
                          <w:rFonts w:ascii="Georgia"/>
                          <w:sz w:val="20"/>
                          <w:u w:color="0000FF"/>
                        </w:rPr>
                        <w:t>www.linkedin.com/pub/Joseph Kosteczko</w:t>
                      </w:r>
                    </w:hyperlink>
                    <w:r w:rsidR="00413669">
                      <w:rPr>
                        <w:rFonts w:ascii="Georgia"/>
                        <w:color w:val="0000FF"/>
                        <w:sz w:val="20"/>
                        <w:u w:val="double" w:color="0000FF"/>
                      </w:rPr>
                      <w:t xml:space="preserve"> </w:t>
                    </w:r>
                  </w:p>
                </w:txbxContent>
              </v:textbox>
              <w10:wrap anchorx="page" anchory="page"/>
            </v:shape>
          </w:pict>
        </mc:Fallback>
      </mc:AlternateContent>
    </w:r>
    <w:r w:rsidR="00284B0A">
      <w:rPr>
        <w:noProof/>
      </w:rPr>
      <w:drawing>
        <wp:anchor distT="0" distB="0" distL="114300" distR="114300" simplePos="0" relativeHeight="503309432" behindDoc="1" locked="0" layoutInCell="1" allowOverlap="1" wp14:anchorId="04A0282E" wp14:editId="0F321699">
          <wp:simplePos x="0" y="0"/>
          <wp:positionH relativeFrom="page">
            <wp:posOffset>4789805</wp:posOffset>
          </wp:positionH>
          <wp:positionV relativeFrom="page">
            <wp:posOffset>715010</wp:posOffset>
          </wp:positionV>
          <wp:extent cx="161925" cy="158750"/>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58750"/>
                  </a:xfrm>
                  <a:prstGeom prst="rect">
                    <a:avLst/>
                  </a:prstGeom>
                  <a:noFill/>
                  <a:ln>
                    <a:noFill/>
                  </a:ln>
                </pic:spPr>
              </pic:pic>
            </a:graphicData>
          </a:graphic>
        </wp:anchor>
      </w:drawing>
    </w:r>
    <w:r>
      <w:rPr>
        <w:noProof/>
      </w:rPr>
      <mc:AlternateContent>
        <mc:Choice Requires="wpg">
          <w:drawing>
            <wp:anchor distT="0" distB="0" distL="114300" distR="114300" simplePos="0" relativeHeight="503309456" behindDoc="1" locked="0" layoutInCell="1" allowOverlap="1" wp14:anchorId="0F99B3AB" wp14:editId="764D1982">
              <wp:simplePos x="0" y="0"/>
              <wp:positionH relativeFrom="page">
                <wp:posOffset>553085</wp:posOffset>
              </wp:positionH>
              <wp:positionV relativeFrom="page">
                <wp:posOffset>1017905</wp:posOffset>
              </wp:positionV>
              <wp:extent cx="6658610" cy="1905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9050"/>
                        <a:chOff x="871" y="1603"/>
                        <a:chExt cx="10486" cy="30"/>
                      </a:xfrm>
                    </wpg:grpSpPr>
                    <wpg:grpSp>
                      <wpg:cNvPr id="6" name="Group 11"/>
                      <wpg:cNvGrpSpPr>
                        <a:grpSpLocks/>
                      </wpg:cNvGrpSpPr>
                      <wpg:grpSpPr bwMode="auto">
                        <a:xfrm>
                          <a:off x="886" y="1618"/>
                          <a:ext cx="3724" cy="2"/>
                          <a:chOff x="886" y="1618"/>
                          <a:chExt cx="3724" cy="2"/>
                        </a:xfrm>
                      </wpg:grpSpPr>
                      <wps:wsp>
                        <wps:cNvPr id="7" name="Freeform 12"/>
                        <wps:cNvSpPr>
                          <a:spLocks/>
                        </wps:cNvSpPr>
                        <wps:spPr bwMode="auto">
                          <a:xfrm>
                            <a:off x="886" y="1618"/>
                            <a:ext cx="3724" cy="2"/>
                          </a:xfrm>
                          <a:custGeom>
                            <a:avLst/>
                            <a:gdLst>
                              <a:gd name="T0" fmla="+- 0 886 886"/>
                              <a:gd name="T1" fmla="*/ T0 w 3724"/>
                              <a:gd name="T2" fmla="+- 0 4609 886"/>
                              <a:gd name="T3" fmla="*/ T2 w 3724"/>
                            </a:gdLst>
                            <a:ahLst/>
                            <a:cxnLst>
                              <a:cxn ang="0">
                                <a:pos x="T1" y="0"/>
                              </a:cxn>
                              <a:cxn ang="0">
                                <a:pos x="T3" y="0"/>
                              </a:cxn>
                            </a:cxnLst>
                            <a:rect l="0" t="0" r="r" b="b"/>
                            <a:pathLst>
                              <a:path w="3724">
                                <a:moveTo>
                                  <a:pt x="0" y="0"/>
                                </a:moveTo>
                                <a:lnTo>
                                  <a:pt x="3723" y="0"/>
                                </a:lnTo>
                              </a:path>
                            </a:pathLst>
                          </a:custGeom>
                          <a:noFill/>
                          <a:ln w="18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4595" y="1618"/>
                          <a:ext cx="72" cy="2"/>
                          <a:chOff x="4595" y="1618"/>
                          <a:chExt cx="72" cy="2"/>
                        </a:xfrm>
                      </wpg:grpSpPr>
                      <wps:wsp>
                        <wps:cNvPr id="9" name="Freeform 10"/>
                        <wps:cNvSpPr>
                          <a:spLocks/>
                        </wps:cNvSpPr>
                        <wps:spPr bwMode="auto">
                          <a:xfrm>
                            <a:off x="4595" y="1618"/>
                            <a:ext cx="72" cy="2"/>
                          </a:xfrm>
                          <a:custGeom>
                            <a:avLst/>
                            <a:gdLst>
                              <a:gd name="T0" fmla="+- 0 4595 4595"/>
                              <a:gd name="T1" fmla="*/ T0 w 72"/>
                              <a:gd name="T2" fmla="+- 0 4667 4595"/>
                              <a:gd name="T3" fmla="*/ T2 w 72"/>
                            </a:gdLst>
                            <a:ahLst/>
                            <a:cxnLst>
                              <a:cxn ang="0">
                                <a:pos x="T1" y="0"/>
                              </a:cxn>
                              <a:cxn ang="0">
                                <a:pos x="T3" y="0"/>
                              </a:cxn>
                            </a:cxnLst>
                            <a:rect l="0" t="0" r="r" b="b"/>
                            <a:pathLst>
                              <a:path w="72">
                                <a:moveTo>
                                  <a:pt x="0" y="0"/>
                                </a:moveTo>
                                <a:lnTo>
                                  <a:pt x="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4667" y="1618"/>
                          <a:ext cx="6676" cy="2"/>
                          <a:chOff x="4667" y="1618"/>
                          <a:chExt cx="6676" cy="2"/>
                        </a:xfrm>
                      </wpg:grpSpPr>
                      <wps:wsp>
                        <wps:cNvPr id="11" name="Freeform 8"/>
                        <wps:cNvSpPr>
                          <a:spLocks/>
                        </wps:cNvSpPr>
                        <wps:spPr bwMode="auto">
                          <a:xfrm>
                            <a:off x="4667" y="1618"/>
                            <a:ext cx="6676" cy="2"/>
                          </a:xfrm>
                          <a:custGeom>
                            <a:avLst/>
                            <a:gdLst>
                              <a:gd name="T0" fmla="+- 0 4667 4667"/>
                              <a:gd name="T1" fmla="*/ T0 w 6676"/>
                              <a:gd name="T2" fmla="+- 0 11342 4667"/>
                              <a:gd name="T3" fmla="*/ T2 w 6676"/>
                            </a:gdLst>
                            <a:ahLst/>
                            <a:cxnLst>
                              <a:cxn ang="0">
                                <a:pos x="T1" y="0"/>
                              </a:cxn>
                              <a:cxn ang="0">
                                <a:pos x="T3" y="0"/>
                              </a:cxn>
                            </a:cxnLst>
                            <a:rect l="0" t="0" r="r" b="b"/>
                            <a:pathLst>
                              <a:path w="6676">
                                <a:moveTo>
                                  <a:pt x="0" y="0"/>
                                </a:moveTo>
                                <a:lnTo>
                                  <a:pt x="6675"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DA473A" id="Group 6" o:spid="_x0000_s1026" style="position:absolute;margin-left:43.55pt;margin-top:80.15pt;width:524.3pt;height:1.5pt;z-index:-7024;mso-position-horizontal-relative:page;mso-position-vertical-relative:page" coordorigin="871,1603" coordsize="104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">
              <v:group id="Group 11" o:spid="_x0000_s1027" style="position:absolute;left:886;top:1618;width:3724;height:2" coordorigin="886,1618" coordsize="3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28" style="position:absolute;left:886;top:1618;width:3724;height:2;visibility:visible;mso-wrap-style:square;v-text-anchor:top" coordsize="3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" path="m,l3723,e" filled="f" strokeweight=".51647mm">
                  <v:path arrowok="t" o:connecttype="custom" o:connectlocs="0,0;3723,0" o:connectangles="0,0"/>
                </v:shape>
              </v:group>
              <v:group id="Group 9" o:spid="_x0000_s1029" style="position:absolute;left:4595;top:1618;width:72;height:2" coordorigin="4595,1618"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4595;top:1618;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" path="m,l72,e" filled="f" strokeweight="1.44pt">
                  <v:path arrowok="t" o:connecttype="custom" o:connectlocs="0,0;72,0" o:connectangles="0,0"/>
                </v:shape>
              </v:group>
              <v:group id="Group 7" o:spid="_x0000_s1031" style="position:absolute;left:4667;top:1618;width:6676;height:2" coordorigin="4667,1618" coordsize="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2" style="position:absolute;left:4667;top:1618;width:6676;height:2;visibility:visible;mso-wrap-style:square;v-text-anchor:top" coordsize="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" path="m,l6675,e" filled="f" strokeweight="1.44pt">
                  <v:path arrowok="t" o:connecttype="custom" o:connectlocs="0,0;6675,0" o:connectangles="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32688B8"/>
    <w:lvl w:ilvl="0">
      <w:numFmt w:val="decimal"/>
      <w:lvlText w:val="*"/>
      <w:lvlJc w:val="left"/>
    </w:lvl>
  </w:abstractNum>
  <w:abstractNum w:abstractNumId="1" w15:restartNumberingAfterBreak="0">
    <w:nsid w:val="02A645A3"/>
    <w:multiLevelType w:val="hybridMultilevel"/>
    <w:tmpl w:val="783869CE"/>
    <w:lvl w:ilvl="0" w:tplc="0FDCA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83CB2"/>
    <w:multiLevelType w:val="hybridMultilevel"/>
    <w:tmpl w:val="9704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72D86"/>
    <w:multiLevelType w:val="hybridMultilevel"/>
    <w:tmpl w:val="404C256C"/>
    <w:lvl w:ilvl="0" w:tplc="04090001">
      <w:start w:val="1"/>
      <w:numFmt w:val="bullet"/>
      <w:lvlText w:val=""/>
      <w:lvlJc w:val="left"/>
      <w:pPr>
        <w:ind w:left="579" w:hanging="360"/>
      </w:pPr>
      <w:rPr>
        <w:rFonts w:ascii="Symbol" w:hAnsi="Symbol"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4" w15:restartNumberingAfterBreak="0">
    <w:nsid w:val="4E16721D"/>
    <w:multiLevelType w:val="hybridMultilevel"/>
    <w:tmpl w:val="DB22283A"/>
    <w:lvl w:ilvl="0" w:tplc="63E4B01E">
      <w:start w:val="1"/>
      <w:numFmt w:val="bullet"/>
      <w:lvlText w:val=""/>
      <w:lvlJc w:val="left"/>
      <w:pPr>
        <w:ind w:left="608" w:hanging="361"/>
      </w:pPr>
      <w:rPr>
        <w:rFonts w:ascii="Symbol" w:eastAsia="Symbol" w:hAnsi="Symbol" w:hint="default"/>
        <w:w w:val="100"/>
        <w:sz w:val="18"/>
        <w:szCs w:val="18"/>
      </w:rPr>
    </w:lvl>
    <w:lvl w:ilvl="1" w:tplc="16C294B8">
      <w:start w:val="1"/>
      <w:numFmt w:val="bullet"/>
      <w:lvlText w:val=""/>
      <w:lvlJc w:val="left"/>
      <w:pPr>
        <w:ind w:left="968" w:hanging="360"/>
      </w:pPr>
      <w:rPr>
        <w:rFonts w:ascii="Wingdings" w:eastAsia="Wingdings" w:hAnsi="Wingdings" w:hint="default"/>
        <w:w w:val="100"/>
        <w:sz w:val="18"/>
        <w:szCs w:val="18"/>
      </w:rPr>
    </w:lvl>
    <w:lvl w:ilvl="2" w:tplc="EDC436D4">
      <w:start w:val="1"/>
      <w:numFmt w:val="bullet"/>
      <w:lvlText w:val="•"/>
      <w:lvlJc w:val="left"/>
      <w:pPr>
        <w:ind w:left="2042" w:hanging="360"/>
      </w:pPr>
      <w:rPr>
        <w:rFonts w:hint="default"/>
      </w:rPr>
    </w:lvl>
    <w:lvl w:ilvl="3" w:tplc="CB7E33D6">
      <w:start w:val="1"/>
      <w:numFmt w:val="bullet"/>
      <w:lvlText w:val="•"/>
      <w:lvlJc w:val="left"/>
      <w:pPr>
        <w:ind w:left="3124" w:hanging="360"/>
      </w:pPr>
      <w:rPr>
        <w:rFonts w:hint="default"/>
      </w:rPr>
    </w:lvl>
    <w:lvl w:ilvl="4" w:tplc="E626C9EE">
      <w:start w:val="1"/>
      <w:numFmt w:val="bullet"/>
      <w:lvlText w:val="•"/>
      <w:lvlJc w:val="left"/>
      <w:pPr>
        <w:ind w:left="4206" w:hanging="360"/>
      </w:pPr>
      <w:rPr>
        <w:rFonts w:hint="default"/>
      </w:rPr>
    </w:lvl>
    <w:lvl w:ilvl="5" w:tplc="2522E420">
      <w:start w:val="1"/>
      <w:numFmt w:val="bullet"/>
      <w:lvlText w:val="•"/>
      <w:lvlJc w:val="left"/>
      <w:pPr>
        <w:ind w:left="5288" w:hanging="360"/>
      </w:pPr>
      <w:rPr>
        <w:rFonts w:hint="default"/>
      </w:rPr>
    </w:lvl>
    <w:lvl w:ilvl="6" w:tplc="64B85294">
      <w:start w:val="1"/>
      <w:numFmt w:val="bullet"/>
      <w:lvlText w:val="•"/>
      <w:lvlJc w:val="left"/>
      <w:pPr>
        <w:ind w:left="6371" w:hanging="360"/>
      </w:pPr>
      <w:rPr>
        <w:rFonts w:hint="default"/>
      </w:rPr>
    </w:lvl>
    <w:lvl w:ilvl="7" w:tplc="68807FEA">
      <w:start w:val="1"/>
      <w:numFmt w:val="bullet"/>
      <w:lvlText w:val="•"/>
      <w:lvlJc w:val="left"/>
      <w:pPr>
        <w:ind w:left="7453" w:hanging="360"/>
      </w:pPr>
      <w:rPr>
        <w:rFonts w:hint="default"/>
      </w:rPr>
    </w:lvl>
    <w:lvl w:ilvl="8" w:tplc="91E803B6">
      <w:start w:val="1"/>
      <w:numFmt w:val="bullet"/>
      <w:lvlText w:val="•"/>
      <w:lvlJc w:val="left"/>
      <w:pPr>
        <w:ind w:left="8535" w:hanging="360"/>
      </w:pPr>
      <w:rPr>
        <w:rFonts w:hint="default"/>
      </w:rPr>
    </w:lvl>
  </w:abstractNum>
  <w:abstractNum w:abstractNumId="5" w15:restartNumberingAfterBreak="0">
    <w:nsid w:val="55EE4D1C"/>
    <w:multiLevelType w:val="hybridMultilevel"/>
    <w:tmpl w:val="66F67DC2"/>
    <w:lvl w:ilvl="0" w:tplc="0FDCAA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61221"/>
    <w:multiLevelType w:val="hybridMultilevel"/>
    <w:tmpl w:val="51F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3201C"/>
    <w:multiLevelType w:val="hybridMultilevel"/>
    <w:tmpl w:val="3BB02A44"/>
    <w:lvl w:ilvl="0" w:tplc="0409000D">
      <w:start w:val="1"/>
      <w:numFmt w:val="bullet"/>
      <w:lvlText w:val=""/>
      <w:lvlJc w:val="left"/>
      <w:pPr>
        <w:ind w:left="920" w:hanging="312"/>
      </w:pPr>
      <w:rPr>
        <w:rFonts w:ascii="Wingdings" w:hAnsi="Wingdings" w:hint="default"/>
        <w:w w:val="100"/>
        <w:sz w:val="18"/>
        <w:szCs w:val="18"/>
      </w:rPr>
    </w:lvl>
    <w:lvl w:ilvl="1" w:tplc="4EC2C758">
      <w:start w:val="1"/>
      <w:numFmt w:val="bullet"/>
      <w:lvlText w:val="•"/>
      <w:lvlJc w:val="left"/>
      <w:pPr>
        <w:ind w:left="1264" w:hanging="312"/>
      </w:pPr>
      <w:rPr>
        <w:rFonts w:hint="default"/>
      </w:rPr>
    </w:lvl>
    <w:lvl w:ilvl="2" w:tplc="167CE310">
      <w:start w:val="1"/>
      <w:numFmt w:val="bullet"/>
      <w:lvlText w:val="•"/>
      <w:lvlJc w:val="left"/>
      <w:pPr>
        <w:ind w:left="1608" w:hanging="312"/>
      </w:pPr>
      <w:rPr>
        <w:rFonts w:hint="default"/>
      </w:rPr>
    </w:lvl>
    <w:lvl w:ilvl="3" w:tplc="99E6B1E0">
      <w:start w:val="1"/>
      <w:numFmt w:val="bullet"/>
      <w:lvlText w:val="•"/>
      <w:lvlJc w:val="left"/>
      <w:pPr>
        <w:ind w:left="1952" w:hanging="312"/>
      </w:pPr>
      <w:rPr>
        <w:rFonts w:hint="default"/>
      </w:rPr>
    </w:lvl>
    <w:lvl w:ilvl="4" w:tplc="6060D020">
      <w:start w:val="1"/>
      <w:numFmt w:val="bullet"/>
      <w:lvlText w:val="•"/>
      <w:lvlJc w:val="left"/>
      <w:pPr>
        <w:ind w:left="2296" w:hanging="312"/>
      </w:pPr>
      <w:rPr>
        <w:rFonts w:hint="default"/>
      </w:rPr>
    </w:lvl>
    <w:lvl w:ilvl="5" w:tplc="16AACC20">
      <w:start w:val="1"/>
      <w:numFmt w:val="bullet"/>
      <w:lvlText w:val="•"/>
      <w:lvlJc w:val="left"/>
      <w:pPr>
        <w:ind w:left="2640" w:hanging="312"/>
      </w:pPr>
      <w:rPr>
        <w:rFonts w:hint="default"/>
      </w:rPr>
    </w:lvl>
    <w:lvl w:ilvl="6" w:tplc="7F346A20">
      <w:start w:val="1"/>
      <w:numFmt w:val="bullet"/>
      <w:lvlText w:val="•"/>
      <w:lvlJc w:val="left"/>
      <w:pPr>
        <w:ind w:left="2984" w:hanging="312"/>
      </w:pPr>
      <w:rPr>
        <w:rFonts w:hint="default"/>
      </w:rPr>
    </w:lvl>
    <w:lvl w:ilvl="7" w:tplc="A3AEEA7C">
      <w:start w:val="1"/>
      <w:numFmt w:val="bullet"/>
      <w:lvlText w:val="•"/>
      <w:lvlJc w:val="left"/>
      <w:pPr>
        <w:ind w:left="3328" w:hanging="312"/>
      </w:pPr>
      <w:rPr>
        <w:rFonts w:hint="default"/>
      </w:rPr>
    </w:lvl>
    <w:lvl w:ilvl="8" w:tplc="2F3C773A">
      <w:start w:val="1"/>
      <w:numFmt w:val="bullet"/>
      <w:lvlText w:val="•"/>
      <w:lvlJc w:val="left"/>
      <w:pPr>
        <w:ind w:left="3672" w:hanging="312"/>
      </w:pPr>
      <w:rPr>
        <w:rFonts w:hint="default"/>
      </w:rPr>
    </w:lvl>
  </w:abstractNum>
  <w:abstractNum w:abstractNumId="8" w15:restartNumberingAfterBreak="0">
    <w:nsid w:val="619F61AA"/>
    <w:multiLevelType w:val="hybridMultilevel"/>
    <w:tmpl w:val="FF8C6B58"/>
    <w:lvl w:ilvl="0" w:tplc="0409000D">
      <w:start w:val="1"/>
      <w:numFmt w:val="bullet"/>
      <w:lvlText w:val=""/>
      <w:lvlJc w:val="left"/>
      <w:pPr>
        <w:ind w:left="968" w:hanging="360"/>
      </w:pPr>
      <w:rPr>
        <w:rFonts w:ascii="Wingdings" w:hAnsi="Wingdings"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9" w15:restartNumberingAfterBreak="0">
    <w:nsid w:val="6F4329BB"/>
    <w:multiLevelType w:val="hybridMultilevel"/>
    <w:tmpl w:val="5E20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118DD"/>
    <w:multiLevelType w:val="hybridMultilevel"/>
    <w:tmpl w:val="3A760C00"/>
    <w:lvl w:ilvl="0" w:tplc="0FDCA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03404">
    <w:abstractNumId w:val="4"/>
  </w:num>
  <w:num w:numId="2" w16cid:durableId="505874274">
    <w:abstractNumId w:val="7"/>
  </w:num>
  <w:num w:numId="3" w16cid:durableId="646858863">
    <w:abstractNumId w:val="10"/>
  </w:num>
  <w:num w:numId="4" w16cid:durableId="201478959">
    <w:abstractNumId w:val="5"/>
  </w:num>
  <w:num w:numId="5" w16cid:durableId="634138936">
    <w:abstractNumId w:val="1"/>
  </w:num>
  <w:num w:numId="6" w16cid:durableId="6255016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006905070">
    <w:abstractNumId w:val="3"/>
  </w:num>
  <w:num w:numId="8" w16cid:durableId="152646566">
    <w:abstractNumId w:val="4"/>
  </w:num>
  <w:num w:numId="9" w16cid:durableId="85805850">
    <w:abstractNumId w:val="2"/>
  </w:num>
  <w:num w:numId="10" w16cid:durableId="1204757948">
    <w:abstractNumId w:val="8"/>
  </w:num>
  <w:num w:numId="11" w16cid:durableId="934944118">
    <w:abstractNumId w:val="9"/>
  </w:num>
  <w:num w:numId="12" w16cid:durableId="62681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BC"/>
    <w:rsid w:val="000007D4"/>
    <w:rsid w:val="000104BC"/>
    <w:rsid w:val="00015CCE"/>
    <w:rsid w:val="000161A8"/>
    <w:rsid w:val="000175EC"/>
    <w:rsid w:val="00031A90"/>
    <w:rsid w:val="000571C9"/>
    <w:rsid w:val="000A00BF"/>
    <w:rsid w:val="000B4C4B"/>
    <w:rsid w:val="000B5ABA"/>
    <w:rsid w:val="000D05BB"/>
    <w:rsid w:val="000D46CD"/>
    <w:rsid w:val="000D77EE"/>
    <w:rsid w:val="000E3C84"/>
    <w:rsid w:val="001020D5"/>
    <w:rsid w:val="00111A10"/>
    <w:rsid w:val="001166C1"/>
    <w:rsid w:val="00126830"/>
    <w:rsid w:val="001274FE"/>
    <w:rsid w:val="00134A33"/>
    <w:rsid w:val="001766C0"/>
    <w:rsid w:val="0018013C"/>
    <w:rsid w:val="001833DB"/>
    <w:rsid w:val="00190EF3"/>
    <w:rsid w:val="001A4E54"/>
    <w:rsid w:val="001E7FCC"/>
    <w:rsid w:val="0022514F"/>
    <w:rsid w:val="002258A7"/>
    <w:rsid w:val="00231360"/>
    <w:rsid w:val="002458DD"/>
    <w:rsid w:val="002659EE"/>
    <w:rsid w:val="00267A12"/>
    <w:rsid w:val="00274F12"/>
    <w:rsid w:val="00274F25"/>
    <w:rsid w:val="00284B0A"/>
    <w:rsid w:val="00290993"/>
    <w:rsid w:val="002A42B6"/>
    <w:rsid w:val="002E07C5"/>
    <w:rsid w:val="002F7154"/>
    <w:rsid w:val="00303AA0"/>
    <w:rsid w:val="00310CB2"/>
    <w:rsid w:val="00310E8F"/>
    <w:rsid w:val="003214D2"/>
    <w:rsid w:val="00323D67"/>
    <w:rsid w:val="00325309"/>
    <w:rsid w:val="00325EB8"/>
    <w:rsid w:val="003324D9"/>
    <w:rsid w:val="00335526"/>
    <w:rsid w:val="00341BCC"/>
    <w:rsid w:val="00342CD1"/>
    <w:rsid w:val="0035612D"/>
    <w:rsid w:val="00372FEE"/>
    <w:rsid w:val="003759E0"/>
    <w:rsid w:val="00390C29"/>
    <w:rsid w:val="003C6C34"/>
    <w:rsid w:val="003D1F8C"/>
    <w:rsid w:val="003D3190"/>
    <w:rsid w:val="003E4E69"/>
    <w:rsid w:val="003F01E7"/>
    <w:rsid w:val="00413669"/>
    <w:rsid w:val="00425483"/>
    <w:rsid w:val="00435C3F"/>
    <w:rsid w:val="004409AF"/>
    <w:rsid w:val="00451666"/>
    <w:rsid w:val="004618A5"/>
    <w:rsid w:val="00470498"/>
    <w:rsid w:val="00473C66"/>
    <w:rsid w:val="0047675A"/>
    <w:rsid w:val="0047709E"/>
    <w:rsid w:val="0049077C"/>
    <w:rsid w:val="004A01EC"/>
    <w:rsid w:val="004D1BD5"/>
    <w:rsid w:val="004D7F40"/>
    <w:rsid w:val="004F1420"/>
    <w:rsid w:val="004F4D6D"/>
    <w:rsid w:val="00504C6C"/>
    <w:rsid w:val="0050776E"/>
    <w:rsid w:val="0052077A"/>
    <w:rsid w:val="0052788D"/>
    <w:rsid w:val="00535536"/>
    <w:rsid w:val="00560142"/>
    <w:rsid w:val="00561D46"/>
    <w:rsid w:val="00562318"/>
    <w:rsid w:val="00581DC2"/>
    <w:rsid w:val="005931C8"/>
    <w:rsid w:val="00597354"/>
    <w:rsid w:val="00597B37"/>
    <w:rsid w:val="00597D47"/>
    <w:rsid w:val="005A5B94"/>
    <w:rsid w:val="005B6982"/>
    <w:rsid w:val="005B7D56"/>
    <w:rsid w:val="005D1498"/>
    <w:rsid w:val="00613226"/>
    <w:rsid w:val="00617101"/>
    <w:rsid w:val="006371FD"/>
    <w:rsid w:val="006409EF"/>
    <w:rsid w:val="00645087"/>
    <w:rsid w:val="006461C9"/>
    <w:rsid w:val="00650821"/>
    <w:rsid w:val="00660410"/>
    <w:rsid w:val="00664CC4"/>
    <w:rsid w:val="0066548A"/>
    <w:rsid w:val="00667218"/>
    <w:rsid w:val="006679CE"/>
    <w:rsid w:val="0067181C"/>
    <w:rsid w:val="0068282A"/>
    <w:rsid w:val="00691874"/>
    <w:rsid w:val="00691BC9"/>
    <w:rsid w:val="006946EB"/>
    <w:rsid w:val="006B2118"/>
    <w:rsid w:val="006B3112"/>
    <w:rsid w:val="006B5E8D"/>
    <w:rsid w:val="006B7FE5"/>
    <w:rsid w:val="006C6A0B"/>
    <w:rsid w:val="006D3B5D"/>
    <w:rsid w:val="006D5340"/>
    <w:rsid w:val="006D7704"/>
    <w:rsid w:val="006D7D56"/>
    <w:rsid w:val="006F030A"/>
    <w:rsid w:val="006F6435"/>
    <w:rsid w:val="006F7A2C"/>
    <w:rsid w:val="007008D4"/>
    <w:rsid w:val="007176E4"/>
    <w:rsid w:val="00752B58"/>
    <w:rsid w:val="00753CBA"/>
    <w:rsid w:val="007577DB"/>
    <w:rsid w:val="00757CDC"/>
    <w:rsid w:val="00760A47"/>
    <w:rsid w:val="00763F4E"/>
    <w:rsid w:val="00777C29"/>
    <w:rsid w:val="00790559"/>
    <w:rsid w:val="007A0B5E"/>
    <w:rsid w:val="007B2067"/>
    <w:rsid w:val="007C3352"/>
    <w:rsid w:val="007D5449"/>
    <w:rsid w:val="00802492"/>
    <w:rsid w:val="0080792B"/>
    <w:rsid w:val="00816C49"/>
    <w:rsid w:val="008627D9"/>
    <w:rsid w:val="0086750E"/>
    <w:rsid w:val="008841C7"/>
    <w:rsid w:val="008A5EE4"/>
    <w:rsid w:val="008B1AD4"/>
    <w:rsid w:val="008B3B1E"/>
    <w:rsid w:val="008B77C7"/>
    <w:rsid w:val="008E7351"/>
    <w:rsid w:val="00911D14"/>
    <w:rsid w:val="0094001B"/>
    <w:rsid w:val="00943856"/>
    <w:rsid w:val="00946974"/>
    <w:rsid w:val="00951459"/>
    <w:rsid w:val="00952511"/>
    <w:rsid w:val="00956EA1"/>
    <w:rsid w:val="00957C62"/>
    <w:rsid w:val="00973B30"/>
    <w:rsid w:val="00975F12"/>
    <w:rsid w:val="009B290F"/>
    <w:rsid w:val="009B769A"/>
    <w:rsid w:val="009C6030"/>
    <w:rsid w:val="009C6605"/>
    <w:rsid w:val="009D006F"/>
    <w:rsid w:val="009D4A45"/>
    <w:rsid w:val="009D69CF"/>
    <w:rsid w:val="009E1C18"/>
    <w:rsid w:val="009E1CEC"/>
    <w:rsid w:val="009E63FA"/>
    <w:rsid w:val="009F1B1C"/>
    <w:rsid w:val="009F4818"/>
    <w:rsid w:val="00A004C3"/>
    <w:rsid w:val="00A07B23"/>
    <w:rsid w:val="00A21639"/>
    <w:rsid w:val="00A51045"/>
    <w:rsid w:val="00A91637"/>
    <w:rsid w:val="00A9353F"/>
    <w:rsid w:val="00A96DE7"/>
    <w:rsid w:val="00AA4C52"/>
    <w:rsid w:val="00AB4F04"/>
    <w:rsid w:val="00AC44F7"/>
    <w:rsid w:val="00AD105F"/>
    <w:rsid w:val="00AE59CF"/>
    <w:rsid w:val="00AE66F0"/>
    <w:rsid w:val="00AF62A0"/>
    <w:rsid w:val="00B0513C"/>
    <w:rsid w:val="00B37125"/>
    <w:rsid w:val="00B63842"/>
    <w:rsid w:val="00B8394B"/>
    <w:rsid w:val="00B8483C"/>
    <w:rsid w:val="00B86CB4"/>
    <w:rsid w:val="00B922A5"/>
    <w:rsid w:val="00B976F5"/>
    <w:rsid w:val="00BA50CB"/>
    <w:rsid w:val="00BB0A13"/>
    <w:rsid w:val="00BB1053"/>
    <w:rsid w:val="00BB7033"/>
    <w:rsid w:val="00BC5AB2"/>
    <w:rsid w:val="00BE7193"/>
    <w:rsid w:val="00BF0A36"/>
    <w:rsid w:val="00C1258A"/>
    <w:rsid w:val="00C20BE9"/>
    <w:rsid w:val="00C34A46"/>
    <w:rsid w:val="00C35846"/>
    <w:rsid w:val="00C44193"/>
    <w:rsid w:val="00C45061"/>
    <w:rsid w:val="00C46C2C"/>
    <w:rsid w:val="00C47E3B"/>
    <w:rsid w:val="00C57DDC"/>
    <w:rsid w:val="00C65EA5"/>
    <w:rsid w:val="00C70419"/>
    <w:rsid w:val="00C73F4B"/>
    <w:rsid w:val="00C82851"/>
    <w:rsid w:val="00C95530"/>
    <w:rsid w:val="00CA0FDC"/>
    <w:rsid w:val="00CB33DC"/>
    <w:rsid w:val="00CB7B11"/>
    <w:rsid w:val="00CD462C"/>
    <w:rsid w:val="00CD48C3"/>
    <w:rsid w:val="00CE60E1"/>
    <w:rsid w:val="00D0009B"/>
    <w:rsid w:val="00D07634"/>
    <w:rsid w:val="00D16424"/>
    <w:rsid w:val="00D26F47"/>
    <w:rsid w:val="00D37B5B"/>
    <w:rsid w:val="00D408C9"/>
    <w:rsid w:val="00D6090C"/>
    <w:rsid w:val="00D81495"/>
    <w:rsid w:val="00D94652"/>
    <w:rsid w:val="00D95C03"/>
    <w:rsid w:val="00DC212A"/>
    <w:rsid w:val="00DC3EA3"/>
    <w:rsid w:val="00DE13C0"/>
    <w:rsid w:val="00DE547B"/>
    <w:rsid w:val="00E0283B"/>
    <w:rsid w:val="00E2239D"/>
    <w:rsid w:val="00E22B71"/>
    <w:rsid w:val="00E43723"/>
    <w:rsid w:val="00E51D34"/>
    <w:rsid w:val="00E60FD4"/>
    <w:rsid w:val="00E80523"/>
    <w:rsid w:val="00E836BC"/>
    <w:rsid w:val="00E92C7E"/>
    <w:rsid w:val="00E96652"/>
    <w:rsid w:val="00EA7E97"/>
    <w:rsid w:val="00EC401D"/>
    <w:rsid w:val="00ED6BBC"/>
    <w:rsid w:val="00ED7713"/>
    <w:rsid w:val="00EE0E37"/>
    <w:rsid w:val="00EE2ECC"/>
    <w:rsid w:val="00EE6CA9"/>
    <w:rsid w:val="00EF71E8"/>
    <w:rsid w:val="00F07DBA"/>
    <w:rsid w:val="00F200BA"/>
    <w:rsid w:val="00F205D8"/>
    <w:rsid w:val="00F20AFD"/>
    <w:rsid w:val="00F22B92"/>
    <w:rsid w:val="00F236F0"/>
    <w:rsid w:val="00F34F16"/>
    <w:rsid w:val="00F52E87"/>
    <w:rsid w:val="00F56BF8"/>
    <w:rsid w:val="00F77253"/>
    <w:rsid w:val="00F843B5"/>
    <w:rsid w:val="00F86310"/>
    <w:rsid w:val="00F91A1F"/>
    <w:rsid w:val="00F96BCA"/>
    <w:rsid w:val="00F97443"/>
    <w:rsid w:val="00F97525"/>
    <w:rsid w:val="00FA41EC"/>
    <w:rsid w:val="00FA45EA"/>
    <w:rsid w:val="00FE26A1"/>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9902"/>
  <w15:docId w15:val="{954F65C2-E286-4AA5-A211-C4E72227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3856"/>
  </w:style>
  <w:style w:type="paragraph" w:styleId="Heading1">
    <w:name w:val="heading 1"/>
    <w:basedOn w:val="Normal"/>
    <w:uiPriority w:val="1"/>
    <w:qFormat/>
    <w:rsid w:val="00943856"/>
    <w:pPr>
      <w:spacing w:before="74"/>
      <w:ind w:left="219"/>
      <w:outlineLvl w:val="0"/>
    </w:pPr>
    <w:rPr>
      <w:rFonts w:ascii="Arial" w:eastAsia="Arial" w:hAnsi="Arial"/>
      <w:b/>
      <w:bCs/>
      <w:sz w:val="20"/>
      <w:szCs w:val="20"/>
    </w:rPr>
  </w:style>
  <w:style w:type="paragraph" w:styleId="Heading2">
    <w:name w:val="heading 2"/>
    <w:basedOn w:val="Normal"/>
    <w:link w:val="Heading2Char"/>
    <w:uiPriority w:val="1"/>
    <w:qFormat/>
    <w:rsid w:val="00943856"/>
    <w:pPr>
      <w:ind w:left="247"/>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3856"/>
    <w:pPr>
      <w:ind w:left="608" w:hanging="360"/>
    </w:pPr>
    <w:rPr>
      <w:rFonts w:ascii="Arial" w:eastAsia="Arial" w:hAnsi="Arial"/>
      <w:sz w:val="18"/>
      <w:szCs w:val="18"/>
    </w:rPr>
  </w:style>
  <w:style w:type="paragraph" w:styleId="ListParagraph">
    <w:name w:val="List Paragraph"/>
    <w:basedOn w:val="Normal"/>
    <w:uiPriority w:val="34"/>
    <w:qFormat/>
    <w:rsid w:val="00943856"/>
  </w:style>
  <w:style w:type="paragraph" w:customStyle="1" w:styleId="TableParagraph">
    <w:name w:val="Table Paragraph"/>
    <w:basedOn w:val="Normal"/>
    <w:uiPriority w:val="1"/>
    <w:qFormat/>
    <w:rsid w:val="00943856"/>
  </w:style>
  <w:style w:type="paragraph" w:styleId="Header">
    <w:name w:val="header"/>
    <w:basedOn w:val="Normal"/>
    <w:link w:val="HeaderChar"/>
    <w:uiPriority w:val="99"/>
    <w:unhideWhenUsed/>
    <w:rsid w:val="00413669"/>
    <w:pPr>
      <w:tabs>
        <w:tab w:val="center" w:pos="4680"/>
        <w:tab w:val="right" w:pos="9360"/>
      </w:tabs>
    </w:pPr>
  </w:style>
  <w:style w:type="character" w:customStyle="1" w:styleId="HeaderChar">
    <w:name w:val="Header Char"/>
    <w:basedOn w:val="DefaultParagraphFont"/>
    <w:link w:val="Header"/>
    <w:uiPriority w:val="99"/>
    <w:rsid w:val="00413669"/>
  </w:style>
  <w:style w:type="paragraph" w:styleId="Footer">
    <w:name w:val="footer"/>
    <w:basedOn w:val="Normal"/>
    <w:link w:val="FooterChar"/>
    <w:uiPriority w:val="99"/>
    <w:unhideWhenUsed/>
    <w:rsid w:val="00413669"/>
    <w:pPr>
      <w:tabs>
        <w:tab w:val="center" w:pos="4680"/>
        <w:tab w:val="right" w:pos="9360"/>
      </w:tabs>
    </w:pPr>
  </w:style>
  <w:style w:type="character" w:customStyle="1" w:styleId="FooterChar">
    <w:name w:val="Footer Char"/>
    <w:basedOn w:val="DefaultParagraphFont"/>
    <w:link w:val="Footer"/>
    <w:uiPriority w:val="99"/>
    <w:rsid w:val="00413669"/>
  </w:style>
  <w:style w:type="character" w:styleId="Hyperlink">
    <w:name w:val="Hyperlink"/>
    <w:basedOn w:val="DefaultParagraphFont"/>
    <w:uiPriority w:val="99"/>
    <w:unhideWhenUsed/>
    <w:rsid w:val="00413669"/>
    <w:rPr>
      <w:color w:val="0000FF" w:themeColor="hyperlink"/>
      <w:u w:val="single"/>
    </w:rPr>
  </w:style>
  <w:style w:type="paragraph" w:customStyle="1" w:styleId="InsideAddress">
    <w:name w:val="Inside Address"/>
    <w:basedOn w:val="Normal"/>
    <w:rsid w:val="0023136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2F7154"/>
    <w:rPr>
      <w:rFonts w:ascii="Arial" w:eastAsia="Arial" w:hAnsi="Arial"/>
      <w:b/>
      <w:bCs/>
      <w:sz w:val="18"/>
      <w:szCs w:val="18"/>
    </w:rPr>
  </w:style>
  <w:style w:type="character" w:styleId="UnresolvedMention">
    <w:name w:val="Unresolved Mention"/>
    <w:basedOn w:val="DefaultParagraphFont"/>
    <w:uiPriority w:val="99"/>
    <w:semiHidden/>
    <w:unhideWhenUsed/>
    <w:rsid w:val="00E51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321">
      <w:bodyDiv w:val="1"/>
      <w:marLeft w:val="0"/>
      <w:marRight w:val="0"/>
      <w:marTop w:val="0"/>
      <w:marBottom w:val="0"/>
      <w:divBdr>
        <w:top w:val="none" w:sz="0" w:space="0" w:color="auto"/>
        <w:left w:val="none" w:sz="0" w:space="0" w:color="auto"/>
        <w:bottom w:val="none" w:sz="0" w:space="0" w:color="auto"/>
        <w:right w:val="none" w:sz="0" w:space="0" w:color="auto"/>
      </w:divBdr>
    </w:div>
    <w:div w:id="114080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kosteczko@gmail.com" TargetMode="External"/><Relationship Id="rId2" Type="http://schemas.openxmlformats.org/officeDocument/2006/relationships/hyperlink" Target="http://www.linkedin.com/pub/Joseph%20Kosteczko" TargetMode="External"/><Relationship Id="rId1" Type="http://schemas.openxmlformats.org/officeDocument/2006/relationships/hyperlink" Target="mailto:jkosteczko@gmail.com" TargetMode="External"/><Relationship Id="rId5" Type="http://schemas.openxmlformats.org/officeDocument/2006/relationships/image" Target="media/image1.png"/><Relationship Id="rId4" Type="http://schemas.openxmlformats.org/officeDocument/2006/relationships/hyperlink" Target="http://www.linkedin.com/pub/Joseph%20Kostec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2180</Words>
  <Characters>13434</Characters>
  <Application>Microsoft Office Word</Application>
  <DocSecurity>0</DocSecurity>
  <Lines>312</Lines>
  <Paragraphs>190</Paragraphs>
  <ScaleCrop>false</ScaleCrop>
  <HeadingPairs>
    <vt:vector size="2" baseType="variant">
      <vt:variant>
        <vt:lpstr>Title</vt:lpstr>
      </vt:variant>
      <vt:variant>
        <vt:i4>1</vt:i4>
      </vt:variant>
    </vt:vector>
  </HeadingPairs>
  <TitlesOfParts>
    <vt:vector size="1" baseType="lpstr">
      <vt:lpstr>AS WE DISCUSSED, USE FORMAT #1 OF THE SALES/MARKETING RESUME SAMPLE</vt:lpstr>
    </vt:vector>
  </TitlesOfParts>
  <Company>Hewlett-Packard</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WE DISCUSSED, USE FORMAT #1 OF THE SALES/MARKETING RESUME SAMPLE</dc:title>
  <dc:creator>Brian Vas</dc:creator>
  <cp:lastModifiedBy>Kosteczko, Joseph P.</cp:lastModifiedBy>
  <cp:revision>3</cp:revision>
  <cp:lastPrinted>2023-07-12T15:43:00Z</cp:lastPrinted>
  <dcterms:created xsi:type="dcterms:W3CDTF">2026-03-18T15:04:00Z</dcterms:created>
  <dcterms:modified xsi:type="dcterms:W3CDTF">2026-03-18T15:08:00Z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2014-07-21T00:00:00Z</vt:filetime>
  </property>
  <property fmtid="{D5CDD505-2E9C-101B-9397-08002B2CF9AE}" pid="3" name="Creator">
    <vt:lpwstr>Microsoft® Word 2013</vt:lpwstr>
  </property>
  <property fmtid="{D5CDD505-2E9C-101B-9397-08002B2CF9AE}" pid="4" name="LastSaved">
    <vt:filetime>2015-09-24T00:00:00Z</vt:filetime>
  </property>
</Properties>
</file>